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EB" w:rsidRPr="00252226" w:rsidRDefault="007070EB" w:rsidP="000F15EF">
      <w:pPr>
        <w:rPr>
          <w:rFonts w:ascii="Garamond" w:hAnsi="Garamond"/>
          <w:sz w:val="24"/>
          <w:szCs w:val="24"/>
          <w:lang w:val="it-IT"/>
        </w:rPr>
      </w:pPr>
      <w:r w:rsidRPr="00252226">
        <w:rPr>
          <w:rFonts w:ascii="Garamond" w:hAnsi="Garamond"/>
          <w:sz w:val="24"/>
          <w:szCs w:val="24"/>
          <w:lang w:val="it-IT"/>
        </w:rPr>
        <w:t>La via dell’«Uscire»</w:t>
      </w:r>
    </w:p>
    <w:p w:rsidR="007070EB" w:rsidRPr="00252226" w:rsidRDefault="007070EB" w:rsidP="000F15EF">
      <w:pPr>
        <w:rPr>
          <w:rFonts w:ascii="Garamond" w:hAnsi="Garamond"/>
          <w:sz w:val="24"/>
          <w:szCs w:val="24"/>
          <w:lang w:val="it-IT"/>
        </w:rPr>
      </w:pPr>
    </w:p>
    <w:p w:rsidR="000F15EF" w:rsidRPr="00252226" w:rsidRDefault="000F15EF" w:rsidP="000F15EF">
      <w:pPr>
        <w:rPr>
          <w:rFonts w:ascii="Garamond" w:eastAsia="Times New Roman" w:hAnsi="Garamond" w:cs="Tahoma"/>
          <w:sz w:val="24"/>
          <w:szCs w:val="24"/>
          <w:lang w:val="it-IT" w:eastAsia="it-IT"/>
        </w:rPr>
      </w:pPr>
    </w:p>
    <w:p w:rsidR="000F15EF" w:rsidRPr="00252226" w:rsidRDefault="002B1282" w:rsidP="000F15EF">
      <w:pPr>
        <w:rPr>
          <w:rFonts w:ascii="Garamond" w:eastAsia="Times New Roman" w:hAnsi="Garamond" w:cs="Tahoma"/>
          <w:sz w:val="24"/>
          <w:szCs w:val="24"/>
          <w:lang w:val="it-IT" w:eastAsia="it-IT"/>
        </w:rPr>
      </w:pPr>
      <w:r w:rsidRPr="00252226">
        <w:rPr>
          <w:rFonts w:ascii="Garamond" w:eastAsia="Times New Roman" w:hAnsi="Garamond" w:cs="Tahoma"/>
          <w:sz w:val="24"/>
          <w:szCs w:val="24"/>
          <w:lang w:val="it-IT" w:eastAsia="it-IT"/>
        </w:rPr>
        <w:t>Per introdurre</w:t>
      </w:r>
      <w:r w:rsidR="000F15EF" w:rsidRPr="00252226">
        <w:rPr>
          <w:rFonts w:ascii="Garamond" w:eastAsia="Times New Roman" w:hAnsi="Garamond" w:cs="Tahoma"/>
          <w:sz w:val="24"/>
          <w:szCs w:val="24"/>
          <w:lang w:val="it-IT" w:eastAsia="it-IT"/>
        </w:rPr>
        <w:t xml:space="preserve"> questa relazione finale sulla via dell’«uscire», faccio riferimento ad un passaggio del discorso che ci ha rivolto papa Francesco: </w:t>
      </w:r>
    </w:p>
    <w:p w:rsidR="000F15EF" w:rsidRPr="00252226" w:rsidRDefault="000F15EF" w:rsidP="000F15EF">
      <w:pPr>
        <w:rPr>
          <w:rFonts w:ascii="Garamond" w:eastAsia="Times New Roman" w:hAnsi="Garamond" w:cs="Tahoma"/>
          <w:sz w:val="24"/>
          <w:szCs w:val="24"/>
          <w:lang w:val="it-IT" w:eastAsia="it-IT"/>
        </w:rPr>
      </w:pPr>
    </w:p>
    <w:p w:rsidR="007070EB" w:rsidRPr="00252226" w:rsidRDefault="007070EB" w:rsidP="000F15EF">
      <w:pPr>
        <w:rPr>
          <w:rFonts w:ascii="Garamond" w:eastAsia="Times New Roman" w:hAnsi="Garamond" w:cs="Tahoma"/>
          <w:sz w:val="24"/>
          <w:szCs w:val="24"/>
          <w:lang w:val="it-IT" w:eastAsia="it-IT"/>
        </w:rPr>
      </w:pPr>
      <w:r w:rsidRPr="00252226">
        <w:rPr>
          <w:rFonts w:ascii="Garamond" w:eastAsia="Times New Roman" w:hAnsi="Garamond" w:cs="Tahoma"/>
          <w:sz w:val="24"/>
          <w:szCs w:val="24"/>
          <w:lang w:val="it-IT" w:eastAsia="it-IT"/>
        </w:rPr>
        <w:t>«</w:t>
      </w:r>
      <w:r w:rsidR="000F15EF" w:rsidRPr="00252226">
        <w:rPr>
          <w:rFonts w:ascii="Garamond" w:eastAsia="Times New Roman" w:hAnsi="Garamond" w:cs="Tahoma"/>
          <w:sz w:val="24"/>
          <w:szCs w:val="24"/>
          <w:lang w:val="it-IT" w:eastAsia="it-IT"/>
        </w:rPr>
        <w:t xml:space="preserve">Voi </w:t>
      </w:r>
      <w:r w:rsidRPr="00252226">
        <w:rPr>
          <w:rFonts w:ascii="Garamond" w:eastAsia="Times New Roman" w:hAnsi="Garamond" w:cs="Tahoma"/>
          <w:sz w:val="24"/>
          <w:szCs w:val="24"/>
          <w:lang w:val="it-IT" w:eastAsia="it-IT"/>
        </w:rPr>
        <w:t xml:space="preserve">uscite per le strade e andate ai crocicchi: tutti quelli che troverete, chiamateli, nessuno escluso (cfr Mt 22,9). Soprattutto accompagnate chi è rimasto al bordo della strada, «zoppi, storpi, ciechi, sordi» (Mt 15,30). Dovunque voi siate, non costruite mai muri </w:t>
      </w:r>
      <w:bookmarkStart w:id="0" w:name="_GoBack"/>
      <w:bookmarkEnd w:id="0"/>
      <w:r w:rsidRPr="00252226">
        <w:rPr>
          <w:rFonts w:ascii="Garamond" w:eastAsia="Times New Roman" w:hAnsi="Garamond" w:cs="Tahoma"/>
          <w:sz w:val="24"/>
          <w:szCs w:val="24"/>
          <w:lang w:val="it-IT" w:eastAsia="it-IT"/>
        </w:rPr>
        <w:t>né frontiere, ma piazze e ospedali da campo».</w:t>
      </w:r>
    </w:p>
    <w:p w:rsidR="007070EB" w:rsidRPr="00252226" w:rsidRDefault="007070EB" w:rsidP="000F15EF">
      <w:pPr>
        <w:rPr>
          <w:rFonts w:ascii="Garamond" w:hAnsi="Garamond"/>
          <w:sz w:val="24"/>
          <w:szCs w:val="24"/>
          <w:lang w:val="it-IT"/>
        </w:rPr>
      </w:pPr>
    </w:p>
    <w:p w:rsidR="001B77C7" w:rsidRPr="00252226" w:rsidRDefault="000F15EF" w:rsidP="000F15EF">
      <w:pPr>
        <w:pStyle w:val="Nessunaspaziatura"/>
        <w:rPr>
          <w:rFonts w:ascii="Garamond" w:hAnsi="Garamond"/>
          <w:sz w:val="24"/>
          <w:szCs w:val="24"/>
          <w:lang w:val="it-IT" w:eastAsia="it-IT"/>
        </w:rPr>
      </w:pPr>
      <w:r w:rsidRPr="00252226">
        <w:rPr>
          <w:rFonts w:ascii="Garamond" w:hAnsi="Garamond"/>
          <w:sz w:val="24"/>
          <w:szCs w:val="24"/>
          <w:lang w:val="it-IT" w:eastAsia="it-IT"/>
        </w:rPr>
        <w:t xml:space="preserve">In queste parole del papa, troviamo </w:t>
      </w:r>
      <w:r w:rsidR="007070EB" w:rsidRPr="00252226">
        <w:rPr>
          <w:rFonts w:ascii="Garamond" w:hAnsi="Garamond"/>
          <w:sz w:val="24"/>
          <w:szCs w:val="24"/>
          <w:lang w:val="it-IT" w:eastAsia="it-IT"/>
        </w:rPr>
        <w:t xml:space="preserve">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w:t>
      </w:r>
    </w:p>
    <w:p w:rsidR="007070EB" w:rsidRPr="00252226" w:rsidRDefault="001B77C7" w:rsidP="000F15EF">
      <w:pPr>
        <w:pStyle w:val="Nessunaspaziatura"/>
        <w:rPr>
          <w:rFonts w:ascii="Garamond" w:hAnsi="Garamond"/>
          <w:sz w:val="24"/>
          <w:szCs w:val="24"/>
          <w:lang w:val="it-IT" w:eastAsia="it-IT"/>
        </w:rPr>
      </w:pPr>
      <w:r w:rsidRPr="00252226">
        <w:rPr>
          <w:rFonts w:ascii="Garamond" w:hAnsi="Garamond"/>
          <w:sz w:val="24"/>
          <w:szCs w:val="24"/>
          <w:lang w:val="it-IT" w:eastAsia="it-IT"/>
        </w:rPr>
        <w:t xml:space="preserve">È una reazione umana, troppo umana. </w:t>
      </w:r>
      <w:r w:rsidR="007070EB" w:rsidRPr="00252226">
        <w:rPr>
          <w:rFonts w:ascii="Garamond" w:hAnsi="Garamond"/>
          <w:sz w:val="24"/>
          <w:szCs w:val="24"/>
          <w:lang w:val="it-IT" w:eastAsia="it-IT"/>
        </w:rPr>
        <w:t xml:space="preserve">Tuttavia i cristiani hanno la possibilità di sottrarsi a questo rischio, nella misura in cui diventano davvero consapevoli che il Signore è attivo e opera nel mondo: non solo nella Chiesa, ma proprio nel mondo, proprio dentro e attraverso quel cambiamento e quelle sfide. </w:t>
      </w:r>
    </w:p>
    <w:p w:rsidR="007070EB" w:rsidRPr="00252226" w:rsidRDefault="007070EB" w:rsidP="000F15EF">
      <w:pPr>
        <w:pStyle w:val="Nessunaspaziatura"/>
        <w:rPr>
          <w:rFonts w:ascii="Garamond" w:hAnsi="Garamond"/>
          <w:sz w:val="24"/>
          <w:szCs w:val="24"/>
          <w:lang w:val="it-IT" w:eastAsia="it-IT"/>
        </w:rPr>
      </w:pPr>
      <w:r w:rsidRPr="00252226">
        <w:rPr>
          <w:rFonts w:ascii="Garamond" w:hAnsi="Garamond"/>
          <w:sz w:val="24"/>
          <w:szCs w:val="24"/>
          <w:lang w:val="it-IT" w:eastAsia="it-IT"/>
        </w:rPr>
        <w:t>Allora si apre una prospettiva n</w:t>
      </w:r>
      <w:r w:rsidR="001B77C7" w:rsidRPr="00252226">
        <w:rPr>
          <w:rFonts w:ascii="Garamond" w:hAnsi="Garamond"/>
          <w:sz w:val="24"/>
          <w:szCs w:val="24"/>
          <w:lang w:val="it-IT" w:eastAsia="it-IT"/>
        </w:rPr>
        <w:t>uova: si può uscire con fiducia;</w:t>
      </w:r>
      <w:r w:rsidRPr="00252226">
        <w:rPr>
          <w:rFonts w:ascii="Garamond" w:hAnsi="Garamond"/>
          <w:sz w:val="24"/>
          <w:szCs w:val="24"/>
          <w:lang w:val="it-IT" w:eastAsia="it-IT"/>
        </w:rPr>
        <w:t xml:space="preserve"> si trova l’audacia d</w:t>
      </w:r>
      <w:r w:rsidR="001B77C7" w:rsidRPr="00252226">
        <w:rPr>
          <w:rFonts w:ascii="Garamond" w:hAnsi="Garamond"/>
          <w:sz w:val="24"/>
          <w:szCs w:val="24"/>
          <w:lang w:val="it-IT" w:eastAsia="it-IT"/>
        </w:rPr>
        <w:t>i percorrere le strade di tutti;</w:t>
      </w:r>
      <w:r w:rsidRPr="00252226">
        <w:rPr>
          <w:rFonts w:ascii="Garamond" w:hAnsi="Garamond"/>
          <w:sz w:val="24"/>
          <w:szCs w:val="24"/>
          <w:lang w:val="it-IT" w:eastAsia="it-IT"/>
        </w:rPr>
        <w:t xml:space="preserve"> si sprigiona la forza per costruire piazze di incontro e per offrire la compagnia della cura e della misericordia a chi è rimasto ai bordi.</w:t>
      </w:r>
    </w:p>
    <w:p w:rsidR="007070EB" w:rsidRPr="00252226" w:rsidRDefault="007070EB" w:rsidP="00885180">
      <w:pPr>
        <w:pStyle w:val="Nessunaspaziatura"/>
        <w:rPr>
          <w:rFonts w:ascii="Garamond" w:hAnsi="Garamond"/>
          <w:sz w:val="24"/>
          <w:szCs w:val="24"/>
          <w:lang w:val="it-IT" w:eastAsia="it-IT"/>
        </w:rPr>
      </w:pPr>
      <w:r w:rsidRPr="00252226">
        <w:rPr>
          <w:rFonts w:ascii="Garamond" w:hAnsi="Garamond"/>
          <w:sz w:val="24"/>
          <w:szCs w:val="24"/>
          <w:lang w:val="it-IT" w:eastAsia="it-IT"/>
        </w:rPr>
        <w:t xml:space="preserve">Questo è il </w:t>
      </w:r>
      <w:r w:rsidR="000F15EF" w:rsidRPr="00252226">
        <w:rPr>
          <w:rFonts w:ascii="Garamond" w:hAnsi="Garamond"/>
          <w:sz w:val="24"/>
          <w:szCs w:val="24"/>
          <w:lang w:val="it-IT" w:eastAsia="it-IT"/>
        </w:rPr>
        <w:t>«</w:t>
      </w:r>
      <w:r w:rsidRPr="00252226">
        <w:rPr>
          <w:rFonts w:ascii="Garamond" w:hAnsi="Garamond"/>
          <w:sz w:val="24"/>
          <w:szCs w:val="24"/>
          <w:lang w:val="it-IT" w:eastAsia="it-IT"/>
        </w:rPr>
        <w:t>sogno</w:t>
      </w:r>
      <w:r w:rsidR="000F15EF" w:rsidRPr="00252226">
        <w:rPr>
          <w:rFonts w:ascii="Garamond" w:hAnsi="Garamond"/>
          <w:sz w:val="24"/>
          <w:szCs w:val="24"/>
          <w:lang w:val="it-IT" w:eastAsia="it-IT"/>
        </w:rPr>
        <w:t>»</w:t>
      </w:r>
      <w:r w:rsidRPr="00252226">
        <w:rPr>
          <w:rFonts w:ascii="Garamond" w:hAnsi="Garamond"/>
          <w:sz w:val="24"/>
          <w:szCs w:val="24"/>
          <w:lang w:val="it-IT" w:eastAsia="it-IT"/>
        </w:rPr>
        <w:t xml:space="preserve"> di papa Francesco per gli uomini e le donne che testimoniano Cristo oggi in Italia. Dipende da noi metterci cuore, mani e testa affinché questo </w:t>
      </w:r>
      <w:r w:rsidR="000F15EF" w:rsidRPr="00252226">
        <w:rPr>
          <w:rFonts w:ascii="Garamond" w:hAnsi="Garamond"/>
          <w:sz w:val="24"/>
          <w:szCs w:val="24"/>
          <w:lang w:val="it-IT" w:eastAsia="it-IT"/>
        </w:rPr>
        <w:t>«</w:t>
      </w:r>
      <w:r w:rsidRPr="00252226">
        <w:rPr>
          <w:rFonts w:ascii="Garamond" w:hAnsi="Garamond"/>
          <w:sz w:val="24"/>
          <w:szCs w:val="24"/>
          <w:lang w:val="it-IT" w:eastAsia="it-IT"/>
        </w:rPr>
        <w:t>sogno</w:t>
      </w:r>
      <w:r w:rsidR="000F15EF" w:rsidRPr="00252226">
        <w:rPr>
          <w:rFonts w:ascii="Garamond" w:hAnsi="Garamond"/>
          <w:sz w:val="24"/>
          <w:szCs w:val="24"/>
          <w:lang w:val="it-IT" w:eastAsia="it-IT"/>
        </w:rPr>
        <w:t>»</w:t>
      </w:r>
      <w:r w:rsidRPr="00252226">
        <w:rPr>
          <w:rFonts w:ascii="Garamond" w:hAnsi="Garamond"/>
          <w:sz w:val="24"/>
          <w:szCs w:val="24"/>
          <w:lang w:val="it-IT" w:eastAsia="it-IT"/>
        </w:rPr>
        <w:t xml:space="preserve"> possa diventare realtà.</w:t>
      </w:r>
      <w:r w:rsidR="000F15EF" w:rsidRPr="00252226">
        <w:rPr>
          <w:rFonts w:ascii="Garamond" w:hAnsi="Garamond"/>
          <w:sz w:val="24"/>
          <w:szCs w:val="24"/>
          <w:lang w:val="it-IT" w:eastAsia="it-IT"/>
        </w:rPr>
        <w:t xml:space="preserve"> Condizione </w:t>
      </w:r>
      <w:r w:rsidR="00DF5AE3" w:rsidRPr="00252226">
        <w:rPr>
          <w:rFonts w:ascii="Garamond" w:hAnsi="Garamond"/>
          <w:sz w:val="24"/>
          <w:szCs w:val="24"/>
          <w:lang w:val="it-IT" w:eastAsia="it-IT"/>
        </w:rPr>
        <w:t>essenziale</w:t>
      </w:r>
      <w:r w:rsidR="000F15EF" w:rsidRPr="00252226">
        <w:rPr>
          <w:rFonts w:ascii="Garamond" w:hAnsi="Garamond"/>
          <w:sz w:val="24"/>
          <w:szCs w:val="24"/>
          <w:lang w:val="it-IT" w:eastAsia="it-IT"/>
        </w:rPr>
        <w:t xml:space="preserve"> è quella di riconoscere che </w:t>
      </w:r>
      <w:r w:rsidR="000F15EF" w:rsidRPr="00252226">
        <w:rPr>
          <w:rFonts w:ascii="Garamond" w:hAnsi="Garamond"/>
          <w:i/>
          <w:sz w:val="24"/>
          <w:szCs w:val="24"/>
          <w:lang w:val="it-IT" w:eastAsia="it-IT"/>
        </w:rPr>
        <w:t>«uscire»</w:t>
      </w:r>
      <w:r w:rsidR="00B87B8B" w:rsidRPr="00252226">
        <w:rPr>
          <w:rFonts w:ascii="Garamond" w:hAnsi="Garamond"/>
          <w:i/>
          <w:sz w:val="24"/>
          <w:szCs w:val="24"/>
          <w:lang w:val="it-IT" w:eastAsia="it-IT"/>
        </w:rPr>
        <w:t xml:space="preserve"> è più un movimento che</w:t>
      </w:r>
      <w:r w:rsidR="000F15EF" w:rsidRPr="00252226">
        <w:rPr>
          <w:rFonts w:ascii="Garamond" w:hAnsi="Garamond"/>
          <w:i/>
          <w:sz w:val="24"/>
          <w:szCs w:val="24"/>
          <w:lang w:val="it-IT" w:eastAsia="it-IT"/>
        </w:rPr>
        <w:t xml:space="preserve"> </w:t>
      </w:r>
      <w:r w:rsidR="00DE7BEA" w:rsidRPr="00252226">
        <w:rPr>
          <w:rFonts w:ascii="Garamond" w:hAnsi="Garamond"/>
          <w:i/>
          <w:sz w:val="24"/>
          <w:szCs w:val="24"/>
          <w:lang w:val="it-IT" w:eastAsia="it-IT"/>
        </w:rPr>
        <w:t xml:space="preserve">una dotazione; </w:t>
      </w:r>
      <w:r w:rsidR="000F15EF" w:rsidRPr="00252226">
        <w:rPr>
          <w:rFonts w:ascii="Garamond" w:hAnsi="Garamond"/>
          <w:i/>
          <w:sz w:val="24"/>
          <w:szCs w:val="24"/>
          <w:lang w:val="it-IT" w:eastAsia="it-IT"/>
        </w:rPr>
        <w:t>non costituisce un’attività particolare accanto ad altre, bensì rappresenta lo «stile»</w:t>
      </w:r>
      <w:r w:rsidR="00DE7BEA" w:rsidRPr="00252226">
        <w:rPr>
          <w:rFonts w:ascii="Garamond" w:hAnsi="Garamond"/>
          <w:sz w:val="24"/>
          <w:szCs w:val="24"/>
          <w:lang w:val="it-IT" w:eastAsia="it-IT"/>
        </w:rPr>
        <w:t>, ovvero la forma unificante</w:t>
      </w:r>
      <w:r w:rsidR="000F15EF" w:rsidRPr="00252226">
        <w:rPr>
          <w:rFonts w:ascii="Garamond" w:hAnsi="Garamond"/>
          <w:sz w:val="24"/>
          <w:szCs w:val="24"/>
          <w:lang w:val="it-IT" w:eastAsia="it-IT"/>
        </w:rPr>
        <w:t xml:space="preserve"> della vita di ciascun battezzato e della </w:t>
      </w:r>
      <w:r w:rsidR="00DE7BEA" w:rsidRPr="00252226">
        <w:rPr>
          <w:rFonts w:ascii="Garamond" w:hAnsi="Garamond"/>
          <w:sz w:val="24"/>
          <w:szCs w:val="24"/>
          <w:lang w:val="it-IT" w:eastAsia="it-IT"/>
        </w:rPr>
        <w:t xml:space="preserve">Chiesa </w:t>
      </w:r>
      <w:r w:rsidR="000F15EF" w:rsidRPr="00252226">
        <w:rPr>
          <w:rFonts w:ascii="Garamond" w:hAnsi="Garamond"/>
          <w:sz w:val="24"/>
          <w:szCs w:val="24"/>
          <w:lang w:val="it-IT" w:eastAsia="it-IT"/>
        </w:rPr>
        <w:t>nel suo insieme.</w:t>
      </w:r>
      <w:r w:rsidR="00885180" w:rsidRPr="00252226">
        <w:rPr>
          <w:rFonts w:ascii="Garamond" w:hAnsi="Garamond"/>
          <w:sz w:val="24"/>
          <w:szCs w:val="24"/>
          <w:lang w:val="it-IT" w:eastAsia="it-IT"/>
        </w:rPr>
        <w:t xml:space="preserve"> Infatti, come ha rimarcato il papa, «l’umanità del cristiano è sempre in uscita. Non è narcisistica, autoreferenziale».</w:t>
      </w:r>
    </w:p>
    <w:p w:rsidR="007070EB" w:rsidRPr="00252226" w:rsidRDefault="007070EB" w:rsidP="000F15EF">
      <w:pPr>
        <w:pStyle w:val="Nessunaspaziatura"/>
        <w:rPr>
          <w:rFonts w:ascii="Garamond" w:hAnsi="Garamond"/>
          <w:sz w:val="24"/>
          <w:szCs w:val="24"/>
          <w:lang w:val="it-IT" w:eastAsia="it-IT"/>
        </w:rPr>
      </w:pPr>
    </w:p>
    <w:p w:rsidR="007070EB" w:rsidRPr="00252226" w:rsidRDefault="007070EB" w:rsidP="000F15EF">
      <w:pPr>
        <w:pStyle w:val="Nessunaspaziatura"/>
        <w:rPr>
          <w:rFonts w:ascii="Garamond" w:hAnsi="Garamond"/>
          <w:i/>
          <w:sz w:val="24"/>
          <w:szCs w:val="24"/>
          <w:lang w:val="it-IT" w:eastAsia="it-IT"/>
        </w:rPr>
      </w:pPr>
      <w:r w:rsidRPr="00252226">
        <w:rPr>
          <w:rFonts w:ascii="Garamond" w:hAnsi="Garamond"/>
          <w:i/>
          <w:sz w:val="24"/>
          <w:szCs w:val="24"/>
          <w:lang w:val="it-IT" w:eastAsia="it-IT"/>
        </w:rPr>
        <w:t>1) Lo Spirito all’opera</w:t>
      </w:r>
    </w:p>
    <w:p w:rsidR="007070EB" w:rsidRPr="00252226" w:rsidRDefault="007070EB" w:rsidP="000F15EF">
      <w:pPr>
        <w:pStyle w:val="Nessunaspaziatura"/>
        <w:rPr>
          <w:rFonts w:ascii="Garamond" w:hAnsi="Garamond"/>
          <w:sz w:val="24"/>
          <w:szCs w:val="24"/>
          <w:lang w:val="it-IT" w:eastAsia="it-IT"/>
        </w:rPr>
      </w:pPr>
    </w:p>
    <w:p w:rsidR="005D6CD0" w:rsidRPr="00252226" w:rsidRDefault="00DE7BEA" w:rsidP="005D6CD0">
      <w:pPr>
        <w:rPr>
          <w:rFonts w:ascii="Garamond" w:eastAsia="Times New Roman" w:hAnsi="Garamond" w:cs="Times New Roman"/>
          <w:sz w:val="24"/>
          <w:szCs w:val="24"/>
          <w:lang w:val="it-IT"/>
        </w:rPr>
      </w:pPr>
      <w:r w:rsidRPr="00252226">
        <w:rPr>
          <w:rFonts w:ascii="Garamond" w:eastAsia="Times New Roman" w:hAnsi="Garamond" w:cs="Times New Roman"/>
          <w:sz w:val="24"/>
          <w:szCs w:val="24"/>
          <w:lang w:val="it-IT"/>
        </w:rPr>
        <w:t>La «umanità in uscita», che scopre nel rapporto credente con Gesù Cristo la sua sorgente e il suo modello, non è una realtà senza luogo; piuttosto, essa trova il suo luogo visibile e sperimentabile nel v</w:t>
      </w:r>
      <w:r w:rsidR="008729AA" w:rsidRPr="00252226">
        <w:rPr>
          <w:rFonts w:ascii="Garamond" w:eastAsia="Times New Roman" w:hAnsi="Garamond" w:cs="Times New Roman"/>
          <w:sz w:val="24"/>
          <w:szCs w:val="24"/>
          <w:lang w:val="it-IT"/>
        </w:rPr>
        <w:t>issuto delle comunità ecclesiali</w:t>
      </w:r>
      <w:r w:rsidRPr="00252226">
        <w:rPr>
          <w:rFonts w:ascii="Garamond" w:eastAsia="Times New Roman" w:hAnsi="Garamond" w:cs="Times New Roman"/>
          <w:sz w:val="24"/>
          <w:szCs w:val="24"/>
          <w:lang w:val="it-IT"/>
        </w:rPr>
        <w:t xml:space="preserve">. </w:t>
      </w:r>
      <w:r w:rsidR="005D6CD0" w:rsidRPr="00252226">
        <w:rPr>
          <w:rFonts w:ascii="Garamond" w:eastAsia="Times New Roman" w:hAnsi="Garamond" w:cs="Times New Roman"/>
          <w:sz w:val="24"/>
          <w:szCs w:val="24"/>
          <w:lang w:val="it-IT"/>
        </w:rPr>
        <w:t xml:space="preserve">Ciò si riscontra particolarmente in alcuni tratti </w:t>
      </w:r>
      <w:r w:rsidR="00FD45FA" w:rsidRPr="00252226">
        <w:rPr>
          <w:rFonts w:ascii="Garamond" w:eastAsia="Times New Roman" w:hAnsi="Garamond" w:cs="Times New Roman"/>
          <w:sz w:val="24"/>
          <w:szCs w:val="24"/>
          <w:lang w:val="it-IT"/>
        </w:rPr>
        <w:t>di questo vi</w:t>
      </w:r>
      <w:r w:rsidR="005D6CD0" w:rsidRPr="00252226">
        <w:rPr>
          <w:rFonts w:ascii="Garamond" w:eastAsia="Times New Roman" w:hAnsi="Garamond" w:cs="Times New Roman"/>
          <w:sz w:val="24"/>
          <w:szCs w:val="24"/>
          <w:lang w:val="it-IT"/>
        </w:rPr>
        <w:t>ssuto</w:t>
      </w:r>
      <w:r w:rsidR="00505520" w:rsidRPr="00252226">
        <w:rPr>
          <w:rFonts w:ascii="Garamond" w:eastAsia="Times New Roman" w:hAnsi="Garamond" w:cs="Times New Roman"/>
          <w:sz w:val="24"/>
          <w:szCs w:val="24"/>
          <w:lang w:val="it-IT"/>
        </w:rPr>
        <w:t>, nei quali si scorge lo Spirito all’opera</w:t>
      </w:r>
      <w:r w:rsidR="005D6CD0" w:rsidRPr="00252226">
        <w:rPr>
          <w:rFonts w:ascii="Garamond" w:eastAsia="Times New Roman" w:hAnsi="Garamond" w:cs="Times New Roman"/>
          <w:sz w:val="24"/>
          <w:szCs w:val="24"/>
          <w:lang w:val="it-IT"/>
        </w:rPr>
        <w:t>:</w:t>
      </w:r>
    </w:p>
    <w:p w:rsidR="00DE7BEA" w:rsidRPr="00252226" w:rsidRDefault="00DE7BEA" w:rsidP="005D6CD0">
      <w:pPr>
        <w:rPr>
          <w:rFonts w:ascii="Garamond" w:hAnsi="Garamond"/>
          <w:sz w:val="24"/>
          <w:lang w:val="it-IT"/>
        </w:rPr>
      </w:pPr>
      <w:r w:rsidRPr="00252226">
        <w:rPr>
          <w:rFonts w:ascii="Garamond" w:hAnsi="Garamond"/>
          <w:sz w:val="24"/>
          <w:lang w:val="it-IT"/>
        </w:rPr>
        <w:t xml:space="preserve">- </w:t>
      </w:r>
      <w:r w:rsidR="005D6CD0" w:rsidRPr="00252226">
        <w:rPr>
          <w:rFonts w:ascii="Garamond" w:hAnsi="Garamond"/>
          <w:sz w:val="24"/>
          <w:lang w:val="it-IT"/>
        </w:rPr>
        <w:t>s</w:t>
      </w:r>
      <w:r w:rsidRPr="00252226">
        <w:rPr>
          <w:rFonts w:ascii="Garamond" w:hAnsi="Garamond"/>
          <w:sz w:val="24"/>
          <w:lang w:val="it-IT"/>
        </w:rPr>
        <w:t xml:space="preserve">empre di più si avverte nelle comunità cristiane la messa in atto di un </w:t>
      </w:r>
      <w:r w:rsidRPr="00252226">
        <w:rPr>
          <w:rFonts w:ascii="Garamond" w:hAnsi="Garamond"/>
          <w:i/>
          <w:sz w:val="24"/>
          <w:lang w:val="it-IT"/>
        </w:rPr>
        <w:t>cammino di conversione all’essenziale</w:t>
      </w:r>
      <w:r w:rsidRPr="00252226">
        <w:rPr>
          <w:rFonts w:ascii="Garamond" w:hAnsi="Garamond"/>
          <w:sz w:val="24"/>
          <w:lang w:val="it-IT"/>
        </w:rPr>
        <w:t xml:space="preserve">, di maturazione del senso autentico della povertà evangelica, </w:t>
      </w:r>
      <w:r w:rsidR="009349B7" w:rsidRPr="00252226">
        <w:rPr>
          <w:rFonts w:ascii="Garamond" w:hAnsi="Garamond"/>
          <w:sz w:val="24"/>
          <w:lang w:val="it-IT"/>
        </w:rPr>
        <w:t xml:space="preserve">riconoscendo con maggiore </w:t>
      </w:r>
      <w:r w:rsidRPr="00252226">
        <w:rPr>
          <w:rFonts w:ascii="Garamond" w:hAnsi="Garamond"/>
          <w:sz w:val="24"/>
          <w:lang w:val="it-IT"/>
        </w:rPr>
        <w:t>limpidezza che la cura per la trasmissione della fede è la ragione fondam</w:t>
      </w:r>
      <w:r w:rsidR="005D6CD0" w:rsidRPr="00252226">
        <w:rPr>
          <w:rFonts w:ascii="Garamond" w:hAnsi="Garamond"/>
          <w:sz w:val="24"/>
          <w:lang w:val="it-IT"/>
        </w:rPr>
        <w:t>entale del nostro essere Chiesa;</w:t>
      </w:r>
      <w:r w:rsidRPr="00252226">
        <w:rPr>
          <w:rFonts w:ascii="Garamond" w:hAnsi="Garamond"/>
          <w:sz w:val="24"/>
          <w:lang w:val="it-IT"/>
        </w:rPr>
        <w:t xml:space="preserve"> </w:t>
      </w:r>
    </w:p>
    <w:p w:rsidR="00DE7BEA" w:rsidRPr="00252226" w:rsidRDefault="005D6CD0" w:rsidP="00DE7BEA">
      <w:pPr>
        <w:rPr>
          <w:rFonts w:ascii="Garamond" w:hAnsi="Garamond" w:cs="Times New Roman"/>
          <w:sz w:val="24"/>
          <w:szCs w:val="24"/>
          <w:lang w:val="it-IT"/>
        </w:rPr>
      </w:pPr>
      <w:r w:rsidRPr="00252226">
        <w:rPr>
          <w:rFonts w:ascii="Garamond" w:hAnsi="Garamond" w:cs="Times New Roman"/>
          <w:sz w:val="24"/>
          <w:szCs w:val="24"/>
          <w:lang w:val="it-IT"/>
        </w:rPr>
        <w:t>- inoltre, è</w:t>
      </w:r>
      <w:r w:rsidR="00DE7BEA" w:rsidRPr="00252226">
        <w:rPr>
          <w:rFonts w:ascii="Garamond" w:hAnsi="Garamond" w:cs="Times New Roman"/>
          <w:sz w:val="24"/>
          <w:szCs w:val="24"/>
          <w:lang w:val="it-IT"/>
        </w:rPr>
        <w:t xml:space="preserve"> in atto un cammino in uscita motivato dall’</w:t>
      </w:r>
      <w:r w:rsidR="00DE7BEA" w:rsidRPr="00252226">
        <w:rPr>
          <w:rFonts w:ascii="Garamond" w:hAnsi="Garamond" w:cs="Times New Roman"/>
          <w:i/>
          <w:sz w:val="24"/>
          <w:szCs w:val="24"/>
          <w:lang w:val="it-IT"/>
        </w:rPr>
        <w:t>ascolto</w:t>
      </w:r>
      <w:r w:rsidR="00DE7BEA" w:rsidRPr="00252226">
        <w:rPr>
          <w:rFonts w:ascii="Garamond" w:hAnsi="Garamond" w:cs="Times New Roman"/>
          <w:sz w:val="24"/>
          <w:szCs w:val="24"/>
          <w:lang w:val="it-IT"/>
        </w:rPr>
        <w:t xml:space="preserve"> </w:t>
      </w:r>
      <w:r w:rsidR="00DE7BEA" w:rsidRPr="00252226">
        <w:rPr>
          <w:rFonts w:ascii="Garamond" w:hAnsi="Garamond" w:cs="Times New Roman"/>
          <w:i/>
          <w:sz w:val="24"/>
          <w:szCs w:val="24"/>
          <w:lang w:val="it-IT"/>
        </w:rPr>
        <w:t>della Parola</w:t>
      </w:r>
      <w:r w:rsidRPr="00252226">
        <w:rPr>
          <w:rFonts w:ascii="Garamond" w:hAnsi="Garamond" w:cs="Times New Roman"/>
          <w:i/>
          <w:sz w:val="24"/>
          <w:szCs w:val="24"/>
          <w:lang w:val="it-IT"/>
        </w:rPr>
        <w:t xml:space="preserve"> di Dio compresa alla luce della grande Tradizione ecclesiale</w:t>
      </w:r>
      <w:r w:rsidR="00FD45FA" w:rsidRPr="00252226">
        <w:rPr>
          <w:rFonts w:ascii="Garamond" w:hAnsi="Garamond" w:cs="Times New Roman"/>
          <w:sz w:val="24"/>
          <w:szCs w:val="24"/>
          <w:lang w:val="it-IT"/>
        </w:rPr>
        <w:t>.</w:t>
      </w:r>
      <w:r w:rsidR="00DE7BEA" w:rsidRPr="00252226">
        <w:rPr>
          <w:rFonts w:ascii="Garamond" w:hAnsi="Garamond" w:cs="Times New Roman"/>
          <w:sz w:val="24"/>
          <w:szCs w:val="24"/>
          <w:lang w:val="it-IT"/>
        </w:rPr>
        <w:t xml:space="preserve"> Que</w:t>
      </w:r>
      <w:r w:rsidRPr="00252226">
        <w:rPr>
          <w:rFonts w:ascii="Garamond" w:hAnsi="Garamond" w:cs="Times New Roman"/>
          <w:sz w:val="24"/>
          <w:szCs w:val="24"/>
          <w:lang w:val="it-IT"/>
        </w:rPr>
        <w:t xml:space="preserve">sto ascolto, </w:t>
      </w:r>
      <w:r w:rsidR="00DE7BEA" w:rsidRPr="00252226">
        <w:rPr>
          <w:rFonts w:ascii="Garamond" w:hAnsi="Garamond" w:cs="Times New Roman"/>
          <w:sz w:val="24"/>
          <w:szCs w:val="24"/>
          <w:lang w:val="it-IT"/>
        </w:rPr>
        <w:t>che è conversio</w:t>
      </w:r>
      <w:r w:rsidRPr="00252226">
        <w:rPr>
          <w:rFonts w:ascii="Garamond" w:hAnsi="Garamond" w:cs="Times New Roman"/>
          <w:sz w:val="24"/>
          <w:szCs w:val="24"/>
          <w:lang w:val="it-IT"/>
        </w:rPr>
        <w:t>ne a Cristo e al suo Vangelo,</w:t>
      </w:r>
      <w:r w:rsidR="00DE7BEA" w:rsidRPr="00252226">
        <w:rPr>
          <w:rFonts w:ascii="Garamond" w:hAnsi="Garamond" w:cs="Times New Roman"/>
          <w:sz w:val="24"/>
          <w:szCs w:val="24"/>
          <w:lang w:val="it-IT"/>
        </w:rPr>
        <w:t xml:space="preserve"> spinge nello stesso tempo ad essere più liberi e più creativi nel vivere la missione evangelizzatrice</w:t>
      </w:r>
      <w:r w:rsidRPr="00252226">
        <w:rPr>
          <w:rFonts w:ascii="Garamond" w:hAnsi="Garamond" w:cs="Times New Roman"/>
          <w:sz w:val="24"/>
          <w:szCs w:val="24"/>
          <w:lang w:val="it-IT"/>
        </w:rPr>
        <w:t xml:space="preserve">, </w:t>
      </w:r>
      <w:r w:rsidR="00DE7BEA" w:rsidRPr="00252226">
        <w:rPr>
          <w:rFonts w:ascii="Garamond" w:hAnsi="Garamond" w:cs="Times New Roman"/>
          <w:sz w:val="24"/>
          <w:szCs w:val="24"/>
          <w:lang w:val="it-IT"/>
        </w:rPr>
        <w:t xml:space="preserve">rende più aperti alla realtà, </w:t>
      </w:r>
      <w:r w:rsidR="009349B7" w:rsidRPr="00252226">
        <w:rPr>
          <w:rFonts w:ascii="Garamond" w:hAnsi="Garamond" w:cs="Times New Roman"/>
          <w:sz w:val="24"/>
          <w:szCs w:val="24"/>
          <w:lang w:val="it-IT"/>
        </w:rPr>
        <w:t xml:space="preserve">più </w:t>
      </w:r>
      <w:r w:rsidRPr="00252226">
        <w:rPr>
          <w:rFonts w:ascii="Garamond" w:hAnsi="Garamond" w:cs="Times New Roman"/>
          <w:sz w:val="24"/>
          <w:szCs w:val="24"/>
          <w:lang w:val="it-IT"/>
        </w:rPr>
        <w:t>estroversi</w:t>
      </w:r>
      <w:r w:rsidR="00DE7BEA" w:rsidRPr="00252226">
        <w:rPr>
          <w:rFonts w:ascii="Garamond" w:hAnsi="Garamond" w:cs="Times New Roman"/>
          <w:sz w:val="24"/>
          <w:szCs w:val="24"/>
          <w:lang w:val="it-IT"/>
        </w:rPr>
        <w:t>, capaci di riconoscere e di servire quanto lo Spirito va operando nell’umano, tra le donne</w:t>
      </w:r>
      <w:r w:rsidR="00FD45FA" w:rsidRPr="00252226">
        <w:rPr>
          <w:rFonts w:ascii="Garamond" w:hAnsi="Garamond" w:cs="Times New Roman"/>
          <w:sz w:val="24"/>
          <w:szCs w:val="24"/>
          <w:lang w:val="it-IT"/>
        </w:rPr>
        <w:t xml:space="preserve"> e gli uomini del nostro tempo;</w:t>
      </w:r>
    </w:p>
    <w:p w:rsidR="00DE7BEA" w:rsidRPr="00252226" w:rsidRDefault="00DE7BEA" w:rsidP="00DE7BEA">
      <w:pPr>
        <w:pStyle w:val="NormaleInterlinea1"/>
        <w:spacing w:line="240" w:lineRule="auto"/>
        <w:rPr>
          <w:rFonts w:ascii="Garamond" w:hAnsi="Garamond"/>
        </w:rPr>
      </w:pPr>
      <w:r w:rsidRPr="00252226">
        <w:rPr>
          <w:rFonts w:ascii="Garamond" w:hAnsi="Garamond"/>
        </w:rPr>
        <w:t>-</w:t>
      </w:r>
      <w:r w:rsidR="005D6CD0" w:rsidRPr="00252226">
        <w:rPr>
          <w:rFonts w:ascii="Garamond" w:hAnsi="Garamond"/>
        </w:rPr>
        <w:t xml:space="preserve"> ancora,</w:t>
      </w:r>
      <w:r w:rsidRPr="00252226">
        <w:rPr>
          <w:rFonts w:ascii="Garamond" w:hAnsi="Garamond"/>
        </w:rPr>
        <w:t xml:space="preserve"> </w:t>
      </w:r>
      <w:r w:rsidR="005D6CD0" w:rsidRPr="00252226">
        <w:rPr>
          <w:rFonts w:ascii="Garamond" w:hAnsi="Garamond"/>
        </w:rPr>
        <w:t>l</w:t>
      </w:r>
      <w:r w:rsidRPr="00252226">
        <w:rPr>
          <w:rFonts w:ascii="Garamond" w:hAnsi="Garamond"/>
        </w:rPr>
        <w:t xml:space="preserve">a </w:t>
      </w:r>
      <w:r w:rsidRPr="00252226">
        <w:rPr>
          <w:rFonts w:ascii="Garamond" w:hAnsi="Garamond"/>
          <w:i/>
        </w:rPr>
        <w:t>celebrazione eucaristica domenicale</w:t>
      </w:r>
      <w:r w:rsidRPr="00252226">
        <w:rPr>
          <w:rFonts w:ascii="Garamond" w:hAnsi="Garamond"/>
        </w:rPr>
        <w:t xml:space="preserve"> sembra essere vissuta come luogo formativo dell’uscire, del prendersi cura e dell’accompagnare la vit</w:t>
      </w:r>
      <w:r w:rsidR="005D6CD0" w:rsidRPr="00252226">
        <w:rPr>
          <w:rFonts w:ascii="Garamond" w:hAnsi="Garamond"/>
        </w:rPr>
        <w:t>a nella modalità del farsi dono</w:t>
      </w:r>
      <w:r w:rsidRPr="00252226">
        <w:rPr>
          <w:rFonts w:ascii="Garamond" w:hAnsi="Garamond"/>
        </w:rPr>
        <w:t>, dalla quale scaturiscono i motivi dell’incontro e i criteri guida per ogni espressione di Ch</w:t>
      </w:r>
      <w:r w:rsidR="005D6CD0" w:rsidRPr="00252226">
        <w:rPr>
          <w:rFonts w:ascii="Garamond" w:hAnsi="Garamond"/>
        </w:rPr>
        <w:t>iesa e ogni attività pastorale;</w:t>
      </w:r>
    </w:p>
    <w:p w:rsidR="00F66686" w:rsidRPr="00252226" w:rsidRDefault="005D6CD0" w:rsidP="00F66686">
      <w:pPr>
        <w:pStyle w:val="Nessunaspaziatura"/>
        <w:rPr>
          <w:rFonts w:ascii="Garamond" w:hAnsi="Garamond"/>
          <w:sz w:val="28"/>
          <w:szCs w:val="24"/>
          <w:lang w:val="it-IT" w:eastAsia="it-IT"/>
        </w:rPr>
      </w:pPr>
      <w:r w:rsidRPr="00252226">
        <w:rPr>
          <w:rFonts w:ascii="Garamond" w:hAnsi="Garamond"/>
          <w:sz w:val="24"/>
          <w:lang w:val="it-IT"/>
        </w:rPr>
        <w:t>- un rilievo del tutto particolare è riconosciuto alla</w:t>
      </w:r>
      <w:r w:rsidRPr="00252226">
        <w:rPr>
          <w:rFonts w:ascii="Garamond" w:hAnsi="Garamond"/>
          <w:i/>
          <w:sz w:val="24"/>
          <w:lang w:val="it-IT"/>
        </w:rPr>
        <w:t xml:space="preserve"> cura nei confronti delle persone</w:t>
      </w:r>
      <w:r w:rsidRPr="00252226">
        <w:rPr>
          <w:rFonts w:ascii="Garamond" w:hAnsi="Garamond"/>
          <w:sz w:val="24"/>
          <w:lang w:val="it-IT"/>
        </w:rPr>
        <w:t xml:space="preserve"> segnate da diverse forme di e</w:t>
      </w:r>
      <w:r w:rsidR="0086346F" w:rsidRPr="00252226">
        <w:rPr>
          <w:rFonts w:ascii="Garamond" w:hAnsi="Garamond"/>
          <w:sz w:val="24"/>
          <w:lang w:val="it-IT"/>
        </w:rPr>
        <w:t>marginazione e da</w:t>
      </w:r>
      <w:r w:rsidRPr="00252226">
        <w:rPr>
          <w:rFonts w:ascii="Garamond" w:hAnsi="Garamond"/>
          <w:sz w:val="24"/>
          <w:lang w:val="it-IT"/>
        </w:rPr>
        <w:t xml:space="preserve"> ferite provocate</w:t>
      </w:r>
      <w:r w:rsidR="00FD45FA" w:rsidRPr="00252226">
        <w:rPr>
          <w:rFonts w:ascii="Garamond" w:hAnsi="Garamond"/>
          <w:sz w:val="24"/>
          <w:lang w:val="it-IT"/>
        </w:rPr>
        <w:t xml:space="preserve"> da sofferenze</w:t>
      </w:r>
      <w:r w:rsidRPr="00252226">
        <w:rPr>
          <w:rFonts w:ascii="Garamond" w:hAnsi="Garamond"/>
          <w:sz w:val="24"/>
          <w:lang w:val="it-IT"/>
        </w:rPr>
        <w:t xml:space="preserve"> o situazioni della vita. A questo livello, appare ben visibile una</w:t>
      </w:r>
      <w:r w:rsidR="00FD45FA" w:rsidRPr="00252226">
        <w:rPr>
          <w:rFonts w:ascii="Garamond" w:hAnsi="Garamond"/>
          <w:sz w:val="24"/>
          <w:lang w:val="it-IT"/>
        </w:rPr>
        <w:t xml:space="preserve"> vera e propria «</w:t>
      </w:r>
      <w:r w:rsidRPr="00252226">
        <w:rPr>
          <w:rFonts w:ascii="Garamond" w:hAnsi="Garamond"/>
          <w:sz w:val="24"/>
          <w:lang w:val="it-IT"/>
        </w:rPr>
        <w:t>costell</w:t>
      </w:r>
      <w:r w:rsidR="00FD45FA" w:rsidRPr="00252226">
        <w:rPr>
          <w:rFonts w:ascii="Garamond" w:hAnsi="Garamond"/>
          <w:sz w:val="24"/>
          <w:lang w:val="it-IT"/>
        </w:rPr>
        <w:t>azione di espressioni di carità»</w:t>
      </w:r>
      <w:r w:rsidR="00505520" w:rsidRPr="00252226">
        <w:rPr>
          <w:rFonts w:ascii="Garamond" w:hAnsi="Garamond"/>
          <w:sz w:val="24"/>
          <w:lang w:val="it-IT"/>
        </w:rPr>
        <w:t xml:space="preserve"> che connotano la pratica quotidiana della Chiesa</w:t>
      </w:r>
      <w:r w:rsidR="00F66686" w:rsidRPr="00252226">
        <w:rPr>
          <w:rFonts w:ascii="Garamond" w:hAnsi="Garamond"/>
          <w:sz w:val="24"/>
          <w:lang w:val="it-IT"/>
        </w:rPr>
        <w:t>, arricchita anche dal recupero conciliare del diaconato</w:t>
      </w:r>
      <w:r w:rsidR="009349B7" w:rsidRPr="00252226">
        <w:rPr>
          <w:rFonts w:ascii="Garamond" w:hAnsi="Garamond"/>
          <w:sz w:val="24"/>
          <w:lang w:val="it-IT"/>
        </w:rPr>
        <w:t xml:space="preserve"> permanente</w:t>
      </w:r>
      <w:r w:rsidR="00F66686" w:rsidRPr="00252226">
        <w:rPr>
          <w:rFonts w:ascii="Garamond" w:hAnsi="Garamond"/>
          <w:sz w:val="24"/>
          <w:lang w:val="it-IT"/>
        </w:rPr>
        <w:t>;</w:t>
      </w:r>
    </w:p>
    <w:p w:rsidR="00DF5AE3" w:rsidRPr="00252226" w:rsidRDefault="00FD45FA" w:rsidP="00F1639B">
      <w:pPr>
        <w:pStyle w:val="Nessunaspaziatura"/>
        <w:rPr>
          <w:rFonts w:ascii="Garamond" w:hAnsi="Garamond"/>
          <w:sz w:val="28"/>
          <w:szCs w:val="24"/>
          <w:lang w:val="it-IT" w:eastAsia="it-IT"/>
        </w:rPr>
      </w:pPr>
      <w:r w:rsidRPr="00252226">
        <w:rPr>
          <w:rFonts w:ascii="Garamond" w:hAnsi="Garamond"/>
          <w:sz w:val="24"/>
          <w:lang w:val="it-IT"/>
        </w:rPr>
        <w:lastRenderedPageBreak/>
        <w:t>;</w:t>
      </w:r>
    </w:p>
    <w:p w:rsidR="00F1639B" w:rsidRPr="00252226" w:rsidRDefault="00F1639B" w:rsidP="000F15EF">
      <w:pPr>
        <w:rPr>
          <w:rFonts w:ascii="Garamond" w:eastAsia="Times New Roman" w:hAnsi="Garamond" w:cs="Times New Roman"/>
          <w:sz w:val="28"/>
          <w:szCs w:val="24"/>
          <w:lang w:val="it-IT"/>
        </w:rPr>
      </w:pPr>
    </w:p>
    <w:p w:rsidR="00F1639B" w:rsidRPr="00252226" w:rsidRDefault="00F1639B" w:rsidP="000F15EF">
      <w:pPr>
        <w:rPr>
          <w:rFonts w:ascii="Garamond" w:eastAsia="Times New Roman" w:hAnsi="Garamond" w:cs="Times New Roman"/>
          <w:sz w:val="28"/>
          <w:szCs w:val="24"/>
          <w:lang w:val="it-IT"/>
        </w:rPr>
      </w:pPr>
    </w:p>
    <w:p w:rsidR="00C86D64" w:rsidRPr="00252226" w:rsidRDefault="00FD45FA" w:rsidP="00FD45FA">
      <w:pPr>
        <w:rPr>
          <w:rFonts w:ascii="Garamond" w:eastAsia="Times New Roman" w:hAnsi="Garamond" w:cs="Times New Roman"/>
          <w:sz w:val="24"/>
          <w:szCs w:val="24"/>
          <w:lang w:val="it-IT"/>
        </w:rPr>
      </w:pPr>
      <w:r w:rsidRPr="00252226">
        <w:rPr>
          <w:rFonts w:ascii="Garamond" w:eastAsia="Times New Roman" w:hAnsi="Garamond" w:cs="Times New Roman"/>
          <w:sz w:val="24"/>
          <w:szCs w:val="24"/>
          <w:lang w:val="it-IT"/>
        </w:rPr>
        <w:t xml:space="preserve">- un ulteriore luogo di visibilità dell’umanità in uscita è dato dalla </w:t>
      </w:r>
      <w:r w:rsidRPr="00252226">
        <w:rPr>
          <w:rFonts w:ascii="Garamond" w:eastAsia="Times New Roman" w:hAnsi="Garamond" w:cs="Times New Roman"/>
          <w:i/>
          <w:sz w:val="24"/>
          <w:szCs w:val="24"/>
          <w:lang w:val="it-IT"/>
        </w:rPr>
        <w:t>presenza dei giovani</w:t>
      </w:r>
      <w:r w:rsidRPr="00252226">
        <w:rPr>
          <w:rFonts w:ascii="Garamond" w:eastAsia="Times New Roman" w:hAnsi="Garamond" w:cs="Times New Roman"/>
          <w:sz w:val="24"/>
          <w:szCs w:val="24"/>
          <w:lang w:val="it-IT"/>
        </w:rPr>
        <w:t xml:space="preserve">. Cito un’osservazione </w:t>
      </w:r>
      <w:r w:rsidR="0095137F" w:rsidRPr="00252226">
        <w:rPr>
          <w:rFonts w:ascii="Garamond" w:eastAsia="Times New Roman" w:hAnsi="Garamond" w:cs="Times New Roman"/>
          <w:sz w:val="24"/>
          <w:szCs w:val="24"/>
          <w:lang w:val="it-IT"/>
        </w:rPr>
        <w:t>espressa dal tavolo dei giovani all’interno del gruppo: «</w:t>
      </w:r>
      <w:r w:rsidR="00C86D64" w:rsidRPr="00252226">
        <w:rPr>
          <w:rFonts w:ascii="Garamond" w:eastAsia="Times New Roman" w:hAnsi="Garamond" w:cs="Times New Roman"/>
          <w:sz w:val="24"/>
          <w:szCs w:val="24"/>
          <w:lang w:val="it-IT"/>
        </w:rPr>
        <w:t xml:space="preserve">La prima risorsa sono i </w:t>
      </w:r>
      <w:r w:rsidR="00C86D64" w:rsidRPr="00252226">
        <w:rPr>
          <w:rFonts w:ascii="Garamond" w:eastAsia="Times New Roman" w:hAnsi="Garamond" w:cs="Times New Roman"/>
          <w:bCs/>
          <w:sz w:val="24"/>
          <w:szCs w:val="24"/>
          <w:lang w:val="it-IT"/>
        </w:rPr>
        <w:t>giovani</w:t>
      </w:r>
      <w:r w:rsidR="00C86D64" w:rsidRPr="00252226">
        <w:rPr>
          <w:rFonts w:ascii="Garamond" w:eastAsia="Times New Roman" w:hAnsi="Garamond" w:cs="Times New Roman"/>
          <w:sz w:val="24"/>
          <w:szCs w:val="24"/>
          <w:lang w:val="it-IT"/>
        </w:rPr>
        <w:t xml:space="preserve"> stessi. Purtroppo essi si trovano già in uscita, sia da una società che sembra non aver più bisogno di loro </w:t>
      </w:r>
      <w:r w:rsidRPr="00252226">
        <w:rPr>
          <w:rFonts w:ascii="Garamond" w:eastAsia="Times New Roman" w:hAnsi="Garamond" w:cs="Times New Roman"/>
          <w:sz w:val="24"/>
          <w:szCs w:val="24"/>
          <w:lang w:val="it-IT"/>
        </w:rPr>
        <w:t>[…],</w:t>
      </w:r>
      <w:r w:rsidR="00C86D64" w:rsidRPr="00252226">
        <w:rPr>
          <w:rFonts w:ascii="Garamond" w:eastAsia="Times New Roman" w:hAnsi="Garamond" w:cs="Times New Roman"/>
          <w:sz w:val="24"/>
          <w:szCs w:val="24"/>
          <w:lang w:val="it-IT"/>
        </w:rPr>
        <w:t xml:space="preserve"> che da una Chiesa per la quale provano poco interesse e fascino. Le comunità non di rado tendono a trattenere i giovani, in un disperato tentativo di serrare le fila, nella paura che vadano, che si intromettano, che si sporchino. Occorrono comunità audaci, capaci di scommettere sui giovani, ben sapendo che commetteranno errori e combineranno guai, ma pronte ad accoglierli e comprenderli (non a scusare ogni pigrizia e tollerare l'apatia). I giovani, per la loro diversa sintonia con le cose della storia e dello Spirito, possono aiutare più di ogni altro le comunità a ripensarsi aperte e in uscita e ad avventurarsi per nuovi percorsi di annuncio</w:t>
      </w:r>
      <w:r w:rsidR="0095137F" w:rsidRPr="00252226">
        <w:rPr>
          <w:rFonts w:ascii="Garamond" w:eastAsia="Times New Roman" w:hAnsi="Garamond" w:cs="Times New Roman"/>
          <w:sz w:val="24"/>
          <w:szCs w:val="24"/>
          <w:lang w:val="it-IT"/>
        </w:rPr>
        <w:t>»;</w:t>
      </w:r>
    </w:p>
    <w:p w:rsidR="002F31AF" w:rsidRPr="00252226" w:rsidRDefault="0095137F" w:rsidP="002F31AF">
      <w:pPr>
        <w:pStyle w:val="Nessunaspaziatura"/>
        <w:rPr>
          <w:rFonts w:ascii="Garamond" w:hAnsi="Garamond"/>
          <w:sz w:val="24"/>
          <w:szCs w:val="24"/>
          <w:lang w:val="it-IT" w:eastAsia="it-IT"/>
        </w:rPr>
      </w:pPr>
      <w:r w:rsidRPr="00252226">
        <w:rPr>
          <w:rFonts w:ascii="Garamond" w:hAnsi="Garamond"/>
          <w:sz w:val="24"/>
          <w:szCs w:val="24"/>
          <w:lang w:val="it-IT" w:eastAsia="it-IT"/>
        </w:rPr>
        <w:t>- infine, un luogo significativo del</w:t>
      </w:r>
      <w:r w:rsidR="00F66686" w:rsidRPr="00252226">
        <w:rPr>
          <w:rFonts w:ascii="Garamond" w:hAnsi="Garamond"/>
          <w:sz w:val="24"/>
          <w:szCs w:val="24"/>
          <w:lang w:val="it-IT" w:eastAsia="it-IT"/>
        </w:rPr>
        <w:t xml:space="preserve">l’umanità in uscita è data </w:t>
      </w:r>
      <w:r w:rsidR="00F66686" w:rsidRPr="00252226">
        <w:rPr>
          <w:rFonts w:ascii="Garamond" w:hAnsi="Garamond"/>
          <w:i/>
          <w:sz w:val="24"/>
          <w:szCs w:val="24"/>
          <w:lang w:val="it-IT" w:eastAsia="it-IT"/>
        </w:rPr>
        <w:t>dai</w:t>
      </w:r>
      <w:r w:rsidRPr="00252226">
        <w:rPr>
          <w:rFonts w:ascii="Garamond" w:hAnsi="Garamond"/>
          <w:i/>
          <w:sz w:val="24"/>
          <w:szCs w:val="24"/>
          <w:lang w:val="it-IT" w:eastAsia="it-IT"/>
        </w:rPr>
        <w:t xml:space="preserve"> </w:t>
      </w:r>
      <w:r w:rsidR="00F66686" w:rsidRPr="00252226">
        <w:rPr>
          <w:rFonts w:ascii="Garamond" w:hAnsi="Garamond"/>
          <w:i/>
          <w:sz w:val="24"/>
          <w:szCs w:val="24"/>
          <w:lang w:val="it-IT" w:eastAsia="it-IT"/>
        </w:rPr>
        <w:t>gesti e dai segni</w:t>
      </w:r>
      <w:r w:rsidRPr="00252226">
        <w:rPr>
          <w:rFonts w:ascii="Garamond" w:hAnsi="Garamond"/>
          <w:i/>
          <w:sz w:val="24"/>
          <w:szCs w:val="24"/>
          <w:lang w:val="it-IT" w:eastAsia="it-IT"/>
        </w:rPr>
        <w:t xml:space="preserve"> di accoglienza delle </w:t>
      </w:r>
      <w:r w:rsidRPr="00252226">
        <w:rPr>
          <w:rFonts w:ascii="Garamond" w:hAnsi="Garamond"/>
          <w:i/>
          <w:sz w:val="24"/>
          <w:lang w:val="it-IT"/>
        </w:rPr>
        <w:t xml:space="preserve">persone provenienti </w:t>
      </w:r>
      <w:r w:rsidR="00505520" w:rsidRPr="00252226">
        <w:rPr>
          <w:rFonts w:ascii="Garamond" w:hAnsi="Garamond"/>
          <w:i/>
          <w:sz w:val="24"/>
          <w:lang w:val="it-IT"/>
        </w:rPr>
        <w:t>da inedit</w:t>
      </w:r>
      <w:r w:rsidRPr="00252226">
        <w:rPr>
          <w:rFonts w:ascii="Garamond" w:hAnsi="Garamond"/>
          <w:i/>
          <w:sz w:val="24"/>
          <w:lang w:val="it-IT"/>
        </w:rPr>
        <w:t>e frontiere di dramma</w:t>
      </w:r>
      <w:r w:rsidRPr="00252226">
        <w:rPr>
          <w:rFonts w:ascii="Garamond" w:hAnsi="Garamond"/>
          <w:sz w:val="24"/>
          <w:lang w:val="it-IT"/>
        </w:rPr>
        <w:t>, come quella dell’esodo di popoli.</w:t>
      </w:r>
      <w:r w:rsidR="00F725B6" w:rsidRPr="00252226">
        <w:rPr>
          <w:rFonts w:ascii="Garamond" w:hAnsi="Garamond"/>
          <w:sz w:val="24"/>
          <w:szCs w:val="24"/>
          <w:lang w:val="it-IT" w:eastAsia="it-IT"/>
        </w:rPr>
        <w:t xml:space="preserve"> L’arrivo </w:t>
      </w:r>
      <w:r w:rsidR="0086346F" w:rsidRPr="00252226">
        <w:rPr>
          <w:rFonts w:ascii="Garamond" w:hAnsi="Garamond"/>
          <w:sz w:val="24"/>
          <w:szCs w:val="24"/>
          <w:lang w:val="it-IT" w:eastAsia="it-IT"/>
        </w:rPr>
        <w:t>di queste persone</w:t>
      </w:r>
      <w:r w:rsidR="002B6629" w:rsidRPr="00252226">
        <w:rPr>
          <w:rFonts w:ascii="Garamond" w:hAnsi="Garamond"/>
          <w:sz w:val="24"/>
          <w:szCs w:val="24"/>
          <w:lang w:val="it-IT" w:eastAsia="it-IT"/>
        </w:rPr>
        <w:t>,</w:t>
      </w:r>
      <w:r w:rsidR="0086346F" w:rsidRPr="00252226">
        <w:rPr>
          <w:rFonts w:ascii="Garamond" w:hAnsi="Garamond"/>
          <w:sz w:val="24"/>
          <w:szCs w:val="24"/>
          <w:lang w:val="it-IT" w:eastAsia="it-IT"/>
        </w:rPr>
        <w:t xml:space="preserve"> fisicamente e forzatamente «in uscita» dalle loro terre</w:t>
      </w:r>
      <w:r w:rsidR="002B6629" w:rsidRPr="00252226">
        <w:rPr>
          <w:rFonts w:ascii="Garamond" w:hAnsi="Garamond"/>
          <w:sz w:val="24"/>
          <w:szCs w:val="24"/>
          <w:lang w:val="it-IT" w:eastAsia="it-IT"/>
        </w:rPr>
        <w:t>,</w:t>
      </w:r>
      <w:r w:rsidR="0086346F" w:rsidRPr="00252226">
        <w:rPr>
          <w:rFonts w:ascii="Garamond" w:hAnsi="Garamond"/>
          <w:sz w:val="24"/>
          <w:szCs w:val="24"/>
          <w:lang w:val="it-IT" w:eastAsia="it-IT"/>
        </w:rPr>
        <w:t xml:space="preserve"> </w:t>
      </w:r>
      <w:r w:rsidR="00505520" w:rsidRPr="00252226">
        <w:rPr>
          <w:rFonts w:ascii="Garamond" w:hAnsi="Garamond"/>
          <w:sz w:val="24"/>
          <w:szCs w:val="24"/>
          <w:lang w:val="it-IT" w:eastAsia="it-IT"/>
        </w:rPr>
        <w:t>mette alla prova la nostra autentica disponibilità a non trasformare</w:t>
      </w:r>
      <w:r w:rsidR="00AD2A5B" w:rsidRPr="00252226">
        <w:rPr>
          <w:rFonts w:ascii="Garamond" w:hAnsi="Garamond"/>
          <w:sz w:val="24"/>
          <w:szCs w:val="24"/>
          <w:lang w:val="it-IT" w:eastAsia="it-IT"/>
        </w:rPr>
        <w:t xml:space="preserve"> il riferimento alla via dell’uscire </w:t>
      </w:r>
      <w:r w:rsidR="008729AA" w:rsidRPr="00252226">
        <w:rPr>
          <w:rFonts w:ascii="Garamond" w:hAnsi="Garamond"/>
          <w:sz w:val="24"/>
          <w:szCs w:val="24"/>
          <w:lang w:val="it-IT" w:eastAsia="it-IT"/>
        </w:rPr>
        <w:t xml:space="preserve">in </w:t>
      </w:r>
      <w:r w:rsidR="00AD2A5B" w:rsidRPr="00252226">
        <w:rPr>
          <w:rFonts w:ascii="Garamond" w:hAnsi="Garamond"/>
          <w:sz w:val="24"/>
          <w:szCs w:val="24"/>
          <w:lang w:val="it-IT" w:eastAsia="it-IT"/>
        </w:rPr>
        <w:t>un puro esercizio retorico</w:t>
      </w:r>
      <w:r w:rsidR="00871698" w:rsidRPr="00252226">
        <w:rPr>
          <w:rFonts w:ascii="Garamond" w:hAnsi="Garamond"/>
          <w:sz w:val="24"/>
          <w:szCs w:val="24"/>
          <w:lang w:val="it-IT" w:eastAsia="it-IT"/>
        </w:rPr>
        <w:t xml:space="preserve">, in quanto ci spinge a </w:t>
      </w:r>
      <w:r w:rsidR="008729AA" w:rsidRPr="00252226">
        <w:rPr>
          <w:rFonts w:ascii="Garamond" w:hAnsi="Garamond"/>
          <w:sz w:val="24"/>
          <w:szCs w:val="24"/>
          <w:lang w:val="it-IT" w:eastAsia="it-IT"/>
        </w:rPr>
        <w:t xml:space="preserve">passare </w:t>
      </w:r>
      <w:r w:rsidR="009349B7" w:rsidRPr="00252226">
        <w:rPr>
          <w:rFonts w:ascii="Garamond" w:hAnsi="Garamond"/>
          <w:sz w:val="24"/>
          <w:szCs w:val="24"/>
          <w:lang w:val="it-IT" w:eastAsia="it-IT"/>
        </w:rPr>
        <w:t>da progetti puramente assistenziali</w:t>
      </w:r>
      <w:r w:rsidR="00F66686" w:rsidRPr="00252226">
        <w:rPr>
          <w:rFonts w:ascii="Garamond" w:hAnsi="Garamond"/>
          <w:sz w:val="24"/>
          <w:szCs w:val="24"/>
          <w:lang w:val="it-IT" w:eastAsia="it-IT"/>
        </w:rPr>
        <w:t xml:space="preserve"> </w:t>
      </w:r>
      <w:r w:rsidR="009349B7" w:rsidRPr="00252226">
        <w:rPr>
          <w:rFonts w:ascii="Garamond" w:hAnsi="Garamond"/>
          <w:sz w:val="24"/>
          <w:szCs w:val="24"/>
          <w:lang w:val="it-IT" w:eastAsia="it-IT"/>
        </w:rPr>
        <w:t xml:space="preserve">a progetti </w:t>
      </w:r>
      <w:r w:rsidR="00F66686" w:rsidRPr="00252226">
        <w:rPr>
          <w:rFonts w:ascii="Garamond" w:hAnsi="Garamond"/>
          <w:sz w:val="24"/>
          <w:szCs w:val="24"/>
          <w:lang w:val="it-IT" w:eastAsia="it-IT"/>
        </w:rPr>
        <w:t>di «</w:t>
      </w:r>
      <w:r w:rsidR="009349B7" w:rsidRPr="00252226">
        <w:rPr>
          <w:rFonts w:ascii="Garamond" w:hAnsi="Garamond"/>
          <w:sz w:val="24"/>
          <w:szCs w:val="24"/>
          <w:lang w:val="it-IT" w:eastAsia="it-IT"/>
        </w:rPr>
        <w:t>inclusione e integrazione sociale e comunitaria</w:t>
      </w:r>
      <w:r w:rsidR="00F66686" w:rsidRPr="00252226">
        <w:rPr>
          <w:rFonts w:ascii="Garamond" w:hAnsi="Garamond"/>
          <w:sz w:val="24"/>
          <w:szCs w:val="24"/>
          <w:lang w:val="it-IT" w:eastAsia="it-IT"/>
        </w:rPr>
        <w:t xml:space="preserve">», come il Papa ha ricordato durante la visita pastorale a Prato.  </w:t>
      </w:r>
    </w:p>
    <w:p w:rsidR="002F31AF" w:rsidRPr="00252226" w:rsidRDefault="002F31AF" w:rsidP="002F31AF">
      <w:pPr>
        <w:pStyle w:val="Nessunaspaziatura"/>
        <w:rPr>
          <w:rFonts w:ascii="Garamond" w:hAnsi="Garamond"/>
          <w:sz w:val="24"/>
          <w:szCs w:val="24"/>
          <w:lang w:val="it-IT" w:eastAsia="it-IT"/>
        </w:rPr>
      </w:pPr>
    </w:p>
    <w:p w:rsidR="007070EB" w:rsidRPr="00252226" w:rsidRDefault="007070EB" w:rsidP="000F15EF">
      <w:pPr>
        <w:pStyle w:val="Nessunaspaziatura"/>
        <w:rPr>
          <w:rFonts w:ascii="Garamond" w:hAnsi="Garamond"/>
          <w:i/>
          <w:sz w:val="24"/>
          <w:szCs w:val="24"/>
          <w:lang w:val="it-IT" w:eastAsia="it-IT"/>
        </w:rPr>
      </w:pPr>
      <w:r w:rsidRPr="00252226">
        <w:rPr>
          <w:rFonts w:ascii="Garamond" w:hAnsi="Garamond"/>
          <w:i/>
          <w:sz w:val="24"/>
          <w:szCs w:val="24"/>
          <w:lang w:val="it-IT" w:eastAsia="it-IT"/>
        </w:rPr>
        <w:t>2) Linee di azione</w:t>
      </w:r>
    </w:p>
    <w:p w:rsidR="00C86D64" w:rsidRPr="00252226" w:rsidRDefault="00C86D64" w:rsidP="000F15EF">
      <w:pPr>
        <w:pStyle w:val="Nessunaspaziatura"/>
        <w:rPr>
          <w:rFonts w:ascii="Garamond" w:hAnsi="Garamond"/>
          <w:sz w:val="24"/>
          <w:szCs w:val="24"/>
          <w:lang w:val="it-IT" w:eastAsia="it-IT"/>
        </w:rPr>
      </w:pPr>
    </w:p>
    <w:p w:rsidR="0086346F" w:rsidRPr="00252226" w:rsidRDefault="0086346F" w:rsidP="000F15EF">
      <w:pPr>
        <w:rPr>
          <w:rFonts w:ascii="Garamond" w:hAnsi="Garamond"/>
          <w:sz w:val="24"/>
          <w:szCs w:val="24"/>
          <w:lang w:val="it-IT"/>
        </w:rPr>
      </w:pPr>
      <w:r w:rsidRPr="00252226">
        <w:rPr>
          <w:rFonts w:ascii="Garamond" w:hAnsi="Garamond"/>
          <w:sz w:val="24"/>
          <w:szCs w:val="24"/>
          <w:lang w:val="it-IT"/>
        </w:rPr>
        <w:t xml:space="preserve">L’indicazione di </w:t>
      </w:r>
      <w:r w:rsidR="002B6629" w:rsidRPr="00252226">
        <w:rPr>
          <w:rFonts w:ascii="Garamond" w:hAnsi="Garamond"/>
          <w:sz w:val="24"/>
          <w:szCs w:val="24"/>
          <w:lang w:val="it-IT"/>
        </w:rPr>
        <w:t xml:space="preserve">alcuni </w:t>
      </w:r>
      <w:r w:rsidRPr="00252226">
        <w:rPr>
          <w:rFonts w:ascii="Garamond" w:hAnsi="Garamond"/>
          <w:sz w:val="24"/>
          <w:szCs w:val="24"/>
          <w:lang w:val="it-IT"/>
        </w:rPr>
        <w:t xml:space="preserve">luoghi concreti già in atto, nei quali si può </w:t>
      </w:r>
      <w:r w:rsidR="002B6629" w:rsidRPr="00252226">
        <w:rPr>
          <w:rFonts w:ascii="Garamond" w:hAnsi="Garamond"/>
          <w:sz w:val="24"/>
          <w:szCs w:val="24"/>
          <w:lang w:val="it-IT"/>
        </w:rPr>
        <w:t>toccare con mano lo stile dell’«uscire», non ci esime dal riconoscere che resta ancora molto cammino da compiere, per avvicinare sempre di più alla realtà il «sogno» di una Chiesa in uscita. A tale riguardo, emergono differenti linee di azione dalle scelte individuate nei gruppi.</w:t>
      </w:r>
    </w:p>
    <w:p w:rsidR="007667BF" w:rsidRPr="00252226" w:rsidRDefault="002B6629" w:rsidP="000F15EF">
      <w:pPr>
        <w:rPr>
          <w:rFonts w:ascii="Garamond" w:eastAsia="Times New Roman" w:hAnsi="Garamond" w:cs="Times New Roman"/>
          <w:sz w:val="24"/>
          <w:szCs w:val="24"/>
          <w:lang w:val="it-IT"/>
        </w:rPr>
      </w:pPr>
      <w:r w:rsidRPr="00252226">
        <w:rPr>
          <w:rFonts w:ascii="Garamond" w:hAnsi="Garamond"/>
          <w:sz w:val="24"/>
          <w:szCs w:val="24"/>
          <w:lang w:val="it-IT"/>
        </w:rPr>
        <w:t xml:space="preserve">Anzitutto, sembra </w:t>
      </w:r>
      <w:r w:rsidR="007667BF" w:rsidRPr="00252226">
        <w:rPr>
          <w:rFonts w:ascii="Garamond" w:hAnsi="Garamond"/>
          <w:sz w:val="24"/>
          <w:szCs w:val="24"/>
          <w:lang w:val="it-IT"/>
        </w:rPr>
        <w:t>importante</w:t>
      </w:r>
      <w:r w:rsidRPr="00252226">
        <w:rPr>
          <w:rFonts w:ascii="Garamond" w:hAnsi="Garamond"/>
          <w:sz w:val="24"/>
          <w:szCs w:val="24"/>
          <w:lang w:val="it-IT"/>
        </w:rPr>
        <w:t xml:space="preserve"> sottolineare l’esigenza di</w:t>
      </w:r>
      <w:r w:rsidR="007667BF" w:rsidRPr="00252226">
        <w:rPr>
          <w:rFonts w:ascii="Garamond" w:hAnsi="Garamond"/>
          <w:sz w:val="24"/>
          <w:szCs w:val="24"/>
          <w:lang w:val="it-IT"/>
        </w:rPr>
        <w:t xml:space="preserve"> </w:t>
      </w:r>
      <w:r w:rsidR="002F31AF" w:rsidRPr="00252226">
        <w:rPr>
          <w:rFonts w:ascii="Garamond" w:hAnsi="Garamond"/>
          <w:sz w:val="24"/>
          <w:szCs w:val="24"/>
          <w:lang w:val="it-IT"/>
        </w:rPr>
        <w:t>evidenziare l</w:t>
      </w:r>
      <w:r w:rsidR="007667BF" w:rsidRPr="00252226">
        <w:rPr>
          <w:rFonts w:ascii="Garamond" w:hAnsi="Garamond"/>
          <w:sz w:val="24"/>
          <w:szCs w:val="24"/>
          <w:lang w:val="it-IT"/>
        </w:rPr>
        <w:t>a dimensione umana di Gesù, come punto di partenza per una proposta</w:t>
      </w:r>
      <w:r w:rsidRPr="00252226">
        <w:rPr>
          <w:rFonts w:ascii="Garamond" w:hAnsi="Garamond"/>
          <w:sz w:val="24"/>
          <w:szCs w:val="24"/>
          <w:lang w:val="it-IT"/>
        </w:rPr>
        <w:t xml:space="preserve"> testimoniale che sia vicina al «sentire»</w:t>
      </w:r>
      <w:r w:rsidR="007667BF" w:rsidRPr="00252226">
        <w:rPr>
          <w:rFonts w:ascii="Garamond" w:hAnsi="Garamond"/>
          <w:sz w:val="24"/>
          <w:szCs w:val="24"/>
          <w:lang w:val="it-IT"/>
        </w:rPr>
        <w:t xml:space="preserve"> delle persone e </w:t>
      </w:r>
      <w:r w:rsidRPr="00252226">
        <w:rPr>
          <w:rFonts w:ascii="Garamond" w:hAnsi="Garamond"/>
          <w:sz w:val="24"/>
          <w:szCs w:val="24"/>
          <w:lang w:val="it-IT"/>
        </w:rPr>
        <w:t xml:space="preserve">quindi </w:t>
      </w:r>
      <w:r w:rsidR="007667BF" w:rsidRPr="00252226">
        <w:rPr>
          <w:rFonts w:ascii="Garamond" w:hAnsi="Garamond"/>
          <w:sz w:val="24"/>
          <w:szCs w:val="24"/>
          <w:lang w:val="it-IT"/>
        </w:rPr>
        <w:t xml:space="preserve">non astratta. Porre </w:t>
      </w:r>
      <w:r w:rsidR="002F31AF" w:rsidRPr="00252226">
        <w:rPr>
          <w:rFonts w:ascii="Garamond" w:hAnsi="Garamond"/>
          <w:sz w:val="24"/>
          <w:szCs w:val="24"/>
          <w:lang w:val="it-IT"/>
        </w:rPr>
        <w:t xml:space="preserve">al centro </w:t>
      </w:r>
      <w:r w:rsidR="007667BF" w:rsidRPr="00252226">
        <w:rPr>
          <w:rFonts w:ascii="Garamond" w:hAnsi="Garamond"/>
          <w:sz w:val="24"/>
          <w:szCs w:val="24"/>
          <w:lang w:val="it-IT"/>
        </w:rPr>
        <w:t xml:space="preserve">Gesù </w:t>
      </w:r>
      <w:r w:rsidRPr="00252226">
        <w:rPr>
          <w:rFonts w:ascii="Garamond" w:hAnsi="Garamond"/>
          <w:sz w:val="24"/>
          <w:szCs w:val="24"/>
          <w:lang w:val="it-IT"/>
        </w:rPr>
        <w:t>Cristo</w:t>
      </w:r>
      <w:r w:rsidR="002F31AF" w:rsidRPr="00252226">
        <w:rPr>
          <w:rFonts w:ascii="Garamond" w:hAnsi="Garamond"/>
          <w:sz w:val="24"/>
          <w:szCs w:val="24"/>
          <w:lang w:val="it-IT"/>
        </w:rPr>
        <w:t>, nella sua identità integralmente umana e proprio per questo pienamente divina,</w:t>
      </w:r>
      <w:r w:rsidRPr="00252226">
        <w:rPr>
          <w:rFonts w:ascii="Garamond" w:hAnsi="Garamond"/>
          <w:sz w:val="24"/>
          <w:szCs w:val="24"/>
          <w:lang w:val="it-IT"/>
        </w:rPr>
        <w:t xml:space="preserve"> </w:t>
      </w:r>
      <w:r w:rsidR="007667BF" w:rsidRPr="00252226">
        <w:rPr>
          <w:rFonts w:ascii="Garamond" w:hAnsi="Garamond"/>
          <w:sz w:val="24"/>
          <w:szCs w:val="24"/>
          <w:lang w:val="it-IT"/>
        </w:rPr>
        <w:t xml:space="preserve">significa </w:t>
      </w:r>
      <w:r w:rsidRPr="00252226">
        <w:rPr>
          <w:rFonts w:ascii="Garamond" w:hAnsi="Garamond"/>
          <w:sz w:val="24"/>
          <w:szCs w:val="24"/>
          <w:lang w:val="it-IT"/>
        </w:rPr>
        <w:t xml:space="preserve">raccogliere la spinta a </w:t>
      </w:r>
      <w:r w:rsidR="007667BF" w:rsidRPr="00252226">
        <w:rPr>
          <w:rFonts w:ascii="Garamond" w:hAnsi="Garamond"/>
          <w:sz w:val="24"/>
          <w:szCs w:val="24"/>
          <w:lang w:val="it-IT"/>
        </w:rPr>
        <w:t>sempli</w:t>
      </w:r>
      <w:r w:rsidRPr="00252226">
        <w:rPr>
          <w:rFonts w:ascii="Garamond" w:hAnsi="Garamond"/>
          <w:sz w:val="24"/>
          <w:szCs w:val="24"/>
          <w:lang w:val="it-IT"/>
        </w:rPr>
        <w:t>ficare, tornando all’essenziale</w:t>
      </w:r>
      <w:r w:rsidR="00656D9C" w:rsidRPr="00252226">
        <w:rPr>
          <w:rFonts w:ascii="Garamond" w:hAnsi="Garamond"/>
          <w:sz w:val="24"/>
          <w:szCs w:val="24"/>
          <w:lang w:val="it-IT"/>
        </w:rPr>
        <w:t xml:space="preserve">; </w:t>
      </w:r>
      <w:r w:rsidRPr="00252226">
        <w:rPr>
          <w:rFonts w:ascii="Garamond" w:hAnsi="Garamond"/>
          <w:sz w:val="24"/>
          <w:szCs w:val="24"/>
          <w:lang w:val="it-IT"/>
        </w:rPr>
        <w:t>soprattutto, significa</w:t>
      </w:r>
      <w:r w:rsidR="00C67A72" w:rsidRPr="00252226">
        <w:rPr>
          <w:rFonts w:ascii="Garamond" w:hAnsi="Garamond"/>
          <w:sz w:val="24"/>
          <w:szCs w:val="24"/>
          <w:lang w:val="it-IT"/>
        </w:rPr>
        <w:t xml:space="preserve"> </w:t>
      </w:r>
      <w:r w:rsidR="00C67A72" w:rsidRPr="00252226">
        <w:rPr>
          <w:rFonts w:ascii="Garamond" w:hAnsi="Garamond"/>
          <w:i/>
          <w:sz w:val="24"/>
          <w:szCs w:val="24"/>
          <w:lang w:val="it-IT"/>
        </w:rPr>
        <w:t>uscire da noi stessi</w:t>
      </w:r>
      <w:r w:rsidR="008729AA" w:rsidRPr="00252226">
        <w:rPr>
          <w:rFonts w:ascii="Garamond" w:hAnsi="Garamond"/>
          <w:sz w:val="24"/>
          <w:szCs w:val="24"/>
          <w:lang w:val="it-IT"/>
        </w:rPr>
        <w:t xml:space="preserve">, </w:t>
      </w:r>
      <w:r w:rsidRPr="00252226">
        <w:rPr>
          <w:rFonts w:ascii="Garamond" w:hAnsi="Garamond"/>
          <w:sz w:val="24"/>
          <w:szCs w:val="24"/>
          <w:lang w:val="it-IT"/>
        </w:rPr>
        <w:t xml:space="preserve">lasciarsi snidare, vincendo la tentazione di </w:t>
      </w:r>
      <w:r w:rsidR="00656D9C" w:rsidRPr="00252226">
        <w:rPr>
          <w:rFonts w:ascii="Garamond" w:hAnsi="Garamond"/>
          <w:sz w:val="24"/>
          <w:szCs w:val="24"/>
          <w:lang w:val="it-IT"/>
        </w:rPr>
        <w:t>un troppo facile accomodamento</w:t>
      </w:r>
      <w:r w:rsidRPr="00252226">
        <w:rPr>
          <w:rFonts w:ascii="Garamond" w:hAnsi="Garamond"/>
          <w:sz w:val="24"/>
          <w:szCs w:val="24"/>
          <w:lang w:val="it-IT"/>
        </w:rPr>
        <w:t>. A questo proposito</w:t>
      </w:r>
      <w:r w:rsidR="00656D9C" w:rsidRPr="00252226">
        <w:rPr>
          <w:rFonts w:ascii="Garamond" w:hAnsi="Garamond"/>
          <w:sz w:val="24"/>
          <w:szCs w:val="24"/>
          <w:lang w:val="it-IT"/>
        </w:rPr>
        <w:t>, vorrei citare un’immagine</w:t>
      </w:r>
      <w:r w:rsidR="002F31AF" w:rsidRPr="00252226">
        <w:rPr>
          <w:rFonts w:ascii="Garamond" w:hAnsi="Garamond"/>
          <w:sz w:val="24"/>
          <w:szCs w:val="24"/>
          <w:lang w:val="it-IT"/>
        </w:rPr>
        <w:t xml:space="preserve"> efficace</w:t>
      </w:r>
      <w:r w:rsidR="00656D9C" w:rsidRPr="00252226">
        <w:rPr>
          <w:rFonts w:ascii="Garamond" w:hAnsi="Garamond"/>
          <w:sz w:val="24"/>
          <w:szCs w:val="24"/>
          <w:lang w:val="it-IT"/>
        </w:rPr>
        <w:t xml:space="preserve">, espressa dal tavolo dei giovani: </w:t>
      </w:r>
    </w:p>
    <w:p w:rsidR="00C86D64" w:rsidRPr="00252226" w:rsidRDefault="00656D9C" w:rsidP="000F15EF">
      <w:pPr>
        <w:rPr>
          <w:rFonts w:ascii="Garamond" w:eastAsia="Times New Roman" w:hAnsi="Garamond" w:cs="Times New Roman"/>
          <w:sz w:val="24"/>
          <w:szCs w:val="24"/>
          <w:lang w:val="it-IT"/>
        </w:rPr>
      </w:pPr>
      <w:r w:rsidRPr="00252226">
        <w:rPr>
          <w:rFonts w:ascii="Garamond" w:eastAsia="Times New Roman" w:hAnsi="Garamond" w:cs="Times New Roman"/>
          <w:sz w:val="24"/>
          <w:szCs w:val="24"/>
          <w:lang w:val="it-IT"/>
        </w:rPr>
        <w:t>«</w:t>
      </w:r>
      <w:r w:rsidR="00C86D64" w:rsidRPr="00252226">
        <w:rPr>
          <w:rFonts w:ascii="Garamond" w:eastAsia="Times New Roman" w:hAnsi="Garamond" w:cs="Times New Roman"/>
          <w:sz w:val="24"/>
          <w:szCs w:val="24"/>
          <w:lang w:val="it-IT"/>
        </w:rPr>
        <w:t xml:space="preserve">Occorre </w:t>
      </w:r>
      <w:r w:rsidR="00C86D64" w:rsidRPr="00252226">
        <w:rPr>
          <w:rFonts w:ascii="Garamond" w:eastAsia="Times New Roman" w:hAnsi="Garamond" w:cs="Times New Roman"/>
          <w:i/>
          <w:sz w:val="24"/>
          <w:szCs w:val="24"/>
          <w:lang w:val="it-IT"/>
        </w:rPr>
        <w:t>fare</w:t>
      </w:r>
      <w:r w:rsidR="00C86D64" w:rsidRPr="00252226">
        <w:rPr>
          <w:rFonts w:ascii="Garamond" w:eastAsia="Times New Roman" w:hAnsi="Garamond" w:cs="Times New Roman"/>
          <w:sz w:val="24"/>
          <w:szCs w:val="24"/>
          <w:lang w:val="it-IT"/>
        </w:rPr>
        <w:t xml:space="preserve"> </w:t>
      </w:r>
      <w:r w:rsidR="00C86D64" w:rsidRPr="00252226">
        <w:rPr>
          <w:rFonts w:ascii="Garamond" w:eastAsia="Times New Roman" w:hAnsi="Garamond" w:cs="Times New Roman"/>
          <w:i/>
          <w:sz w:val="24"/>
          <w:szCs w:val="24"/>
          <w:lang w:val="it-IT"/>
        </w:rPr>
        <w:t xml:space="preserve">un </w:t>
      </w:r>
      <w:r w:rsidR="00C86D64" w:rsidRPr="00252226">
        <w:rPr>
          <w:rFonts w:ascii="Garamond" w:eastAsia="Times New Roman" w:hAnsi="Garamond" w:cs="Times New Roman"/>
          <w:bCs/>
          <w:i/>
          <w:sz w:val="24"/>
          <w:szCs w:val="24"/>
          <w:lang w:val="it-IT"/>
        </w:rPr>
        <w:t>falò dei nostri divani</w:t>
      </w:r>
      <w:r w:rsidR="00C86D64" w:rsidRPr="00252226">
        <w:rPr>
          <w:rFonts w:ascii="Garamond" w:eastAsia="Times New Roman" w:hAnsi="Garamond" w:cs="Times New Roman"/>
          <w:sz w:val="24"/>
          <w:szCs w:val="24"/>
          <w:lang w:val="it-IT"/>
        </w:rPr>
        <w:t>. Raccapricciarci della cristallizzazione delle nostre abitudini</w:t>
      </w:r>
      <w:r w:rsidRPr="00252226">
        <w:rPr>
          <w:rFonts w:ascii="Garamond" w:eastAsia="Times New Roman" w:hAnsi="Garamond" w:cs="Times New Roman"/>
          <w:sz w:val="24"/>
          <w:szCs w:val="24"/>
          <w:lang w:val="it-IT"/>
        </w:rPr>
        <w:t>,</w:t>
      </w:r>
      <w:r w:rsidR="00C86D64" w:rsidRPr="00252226">
        <w:rPr>
          <w:rFonts w:ascii="Garamond" w:eastAsia="Times New Roman" w:hAnsi="Garamond" w:cs="Times New Roman"/>
          <w:sz w:val="24"/>
          <w:szCs w:val="24"/>
          <w:lang w:val="it-IT"/>
        </w:rPr>
        <w:t xml:space="preserve"> che trasformano le comunità in salotti esclusivi ed eleganti, accarezzando le nostre pigrizie e solleticando i nostri giudizi sferzanti. </w:t>
      </w:r>
      <w:r w:rsidRPr="00252226">
        <w:rPr>
          <w:rFonts w:ascii="Garamond" w:eastAsia="Times New Roman" w:hAnsi="Garamond" w:cs="Times New Roman"/>
          <w:sz w:val="24"/>
          <w:szCs w:val="24"/>
          <w:lang w:val="it-IT"/>
        </w:rPr>
        <w:t>Occorre d</w:t>
      </w:r>
      <w:r w:rsidR="00C86D64" w:rsidRPr="00252226">
        <w:rPr>
          <w:rFonts w:ascii="Garamond" w:eastAsia="Times New Roman" w:hAnsi="Garamond" w:cs="Times New Roman"/>
          <w:sz w:val="24"/>
          <w:szCs w:val="24"/>
          <w:lang w:val="it-IT"/>
        </w:rPr>
        <w:t>arci reciprocamente e benevolmente, ma con determinazione ed energia</w:t>
      </w:r>
      <w:r w:rsidR="0095137F" w:rsidRPr="00252226">
        <w:rPr>
          <w:rFonts w:ascii="Garamond" w:eastAsia="Times New Roman" w:hAnsi="Garamond" w:cs="Times New Roman"/>
          <w:sz w:val="24"/>
          <w:szCs w:val="24"/>
          <w:lang w:val="it-IT"/>
        </w:rPr>
        <w:t>,</w:t>
      </w:r>
      <w:r w:rsidR="00C86D64" w:rsidRPr="00252226">
        <w:rPr>
          <w:rFonts w:ascii="Garamond" w:eastAsia="Times New Roman" w:hAnsi="Garamond" w:cs="Times New Roman"/>
          <w:sz w:val="24"/>
          <w:szCs w:val="24"/>
          <w:lang w:val="it-IT"/>
        </w:rPr>
        <w:t xml:space="preserve"> quella sveglia che ci ricorda che siamo popolo in cammino e non in ricreazione</w:t>
      </w:r>
      <w:r w:rsidRPr="00252226">
        <w:rPr>
          <w:rFonts w:ascii="Garamond" w:eastAsia="Times New Roman" w:hAnsi="Garamond" w:cs="Times New Roman"/>
          <w:sz w:val="24"/>
          <w:szCs w:val="24"/>
          <w:lang w:val="it-IT"/>
        </w:rPr>
        <w:t>,</w:t>
      </w:r>
      <w:r w:rsidR="00C86D64" w:rsidRPr="00252226">
        <w:rPr>
          <w:rFonts w:ascii="Garamond" w:eastAsia="Times New Roman" w:hAnsi="Garamond" w:cs="Times New Roman"/>
          <w:sz w:val="24"/>
          <w:szCs w:val="24"/>
          <w:lang w:val="it-IT"/>
        </w:rPr>
        <w:t xml:space="preserve"> </w:t>
      </w:r>
      <w:r w:rsidRPr="00252226">
        <w:rPr>
          <w:rFonts w:ascii="Garamond" w:eastAsia="Times New Roman" w:hAnsi="Garamond" w:cs="Times New Roman"/>
          <w:sz w:val="24"/>
          <w:szCs w:val="24"/>
          <w:lang w:val="it-IT"/>
        </w:rPr>
        <w:t>e che la strada è ancora lunga».</w:t>
      </w:r>
    </w:p>
    <w:p w:rsidR="00F725B6" w:rsidRPr="00252226" w:rsidRDefault="00F725B6" w:rsidP="000F15EF">
      <w:pPr>
        <w:rPr>
          <w:rFonts w:ascii="Garamond" w:hAnsi="Garamond"/>
          <w:sz w:val="24"/>
          <w:szCs w:val="24"/>
          <w:lang w:val="it-IT"/>
        </w:rPr>
      </w:pPr>
      <w:r w:rsidRPr="00252226">
        <w:rPr>
          <w:rFonts w:ascii="Garamond" w:hAnsi="Garamond"/>
          <w:sz w:val="24"/>
          <w:szCs w:val="24"/>
          <w:lang w:val="it-IT"/>
        </w:rPr>
        <w:t>Serve allora in primo luogo</w:t>
      </w:r>
      <w:r w:rsidR="002F31AF" w:rsidRPr="00252226">
        <w:rPr>
          <w:rFonts w:ascii="Garamond" w:hAnsi="Garamond"/>
          <w:sz w:val="24"/>
          <w:szCs w:val="24"/>
          <w:lang w:val="it-IT"/>
        </w:rPr>
        <w:t>, come si diceva all’inizio,</w:t>
      </w:r>
      <w:r w:rsidRPr="00252226">
        <w:rPr>
          <w:rFonts w:ascii="Garamond" w:hAnsi="Garamond"/>
          <w:sz w:val="24"/>
          <w:szCs w:val="24"/>
          <w:lang w:val="it-IT"/>
        </w:rPr>
        <w:t xml:space="preserve"> </w:t>
      </w:r>
      <w:r w:rsidRPr="00252226">
        <w:rPr>
          <w:rFonts w:ascii="Garamond" w:hAnsi="Garamond"/>
          <w:i/>
          <w:sz w:val="24"/>
          <w:szCs w:val="24"/>
          <w:lang w:val="it-IT"/>
        </w:rPr>
        <w:t>un cambiame</w:t>
      </w:r>
      <w:r w:rsidR="00656D9C" w:rsidRPr="00252226">
        <w:rPr>
          <w:rFonts w:ascii="Garamond" w:hAnsi="Garamond"/>
          <w:i/>
          <w:sz w:val="24"/>
          <w:szCs w:val="24"/>
          <w:lang w:val="it-IT"/>
        </w:rPr>
        <w:t>nto di stile</w:t>
      </w:r>
      <w:r w:rsidR="00656D9C" w:rsidRPr="00252226">
        <w:rPr>
          <w:rFonts w:ascii="Garamond" w:hAnsi="Garamond"/>
          <w:sz w:val="24"/>
          <w:szCs w:val="24"/>
          <w:lang w:val="it-IT"/>
        </w:rPr>
        <w:t>. Non si tratta di «fare»</w:t>
      </w:r>
      <w:r w:rsidRPr="00252226">
        <w:rPr>
          <w:rFonts w:ascii="Garamond" w:hAnsi="Garamond"/>
          <w:sz w:val="24"/>
          <w:szCs w:val="24"/>
          <w:lang w:val="it-IT"/>
        </w:rPr>
        <w:t xml:space="preserve"> per forza cose nuove, </w:t>
      </w:r>
      <w:r w:rsidR="002F31AF" w:rsidRPr="00252226">
        <w:rPr>
          <w:rFonts w:ascii="Garamond" w:hAnsi="Garamond"/>
          <w:sz w:val="24"/>
          <w:szCs w:val="24"/>
          <w:lang w:val="it-IT"/>
        </w:rPr>
        <w:t xml:space="preserve">di </w:t>
      </w:r>
      <w:r w:rsidRPr="00252226">
        <w:rPr>
          <w:rFonts w:ascii="Garamond" w:hAnsi="Garamond"/>
          <w:sz w:val="24"/>
          <w:szCs w:val="24"/>
          <w:lang w:val="it-IT"/>
        </w:rPr>
        <w:t>avviare chissà quali iniziative</w:t>
      </w:r>
      <w:r w:rsidR="00656D9C" w:rsidRPr="00252226">
        <w:rPr>
          <w:rFonts w:ascii="Garamond" w:hAnsi="Garamond"/>
          <w:sz w:val="24"/>
          <w:szCs w:val="24"/>
          <w:lang w:val="it-IT"/>
        </w:rPr>
        <w:t>, bensì</w:t>
      </w:r>
      <w:r w:rsidRPr="00252226">
        <w:rPr>
          <w:rFonts w:ascii="Garamond" w:hAnsi="Garamond"/>
          <w:sz w:val="24"/>
          <w:szCs w:val="24"/>
          <w:lang w:val="it-IT"/>
        </w:rPr>
        <w:t xml:space="preserve"> di convertire </w:t>
      </w:r>
      <w:r w:rsidR="00656D9C" w:rsidRPr="00252226">
        <w:rPr>
          <w:rFonts w:ascii="Garamond" w:hAnsi="Garamond"/>
          <w:sz w:val="24"/>
          <w:szCs w:val="24"/>
          <w:lang w:val="it-IT"/>
        </w:rPr>
        <w:t xml:space="preserve">la forma complessiva dell’agire pastorale, per renderlo maggiormente capace di mettersi a servizio dell’incontro di ciascuno </w:t>
      </w:r>
      <w:r w:rsidR="00BC48A0" w:rsidRPr="00252226">
        <w:rPr>
          <w:rFonts w:ascii="Garamond" w:hAnsi="Garamond"/>
          <w:sz w:val="24"/>
          <w:szCs w:val="24"/>
          <w:lang w:val="it-IT"/>
        </w:rPr>
        <w:t>con Gesù Cristo e la sua forza di autentica umanizzazione</w:t>
      </w:r>
      <w:r w:rsidR="00656D9C" w:rsidRPr="00252226">
        <w:rPr>
          <w:rFonts w:ascii="Garamond" w:hAnsi="Garamond"/>
          <w:sz w:val="24"/>
          <w:szCs w:val="24"/>
          <w:lang w:val="it-IT"/>
        </w:rPr>
        <w:t xml:space="preserve">. </w:t>
      </w:r>
      <w:r w:rsidR="00BC48A0" w:rsidRPr="00252226">
        <w:rPr>
          <w:rFonts w:ascii="Garamond" w:hAnsi="Garamond"/>
          <w:sz w:val="24"/>
          <w:szCs w:val="24"/>
          <w:lang w:val="it-IT"/>
        </w:rPr>
        <w:t xml:space="preserve">L’incontro </w:t>
      </w:r>
      <w:r w:rsidR="002F31AF" w:rsidRPr="00252226">
        <w:rPr>
          <w:rFonts w:ascii="Garamond" w:hAnsi="Garamond"/>
          <w:sz w:val="24"/>
          <w:szCs w:val="24"/>
          <w:lang w:val="it-IT"/>
        </w:rPr>
        <w:t xml:space="preserve">testimoniale </w:t>
      </w:r>
      <w:r w:rsidR="00BC48A0" w:rsidRPr="00252226">
        <w:rPr>
          <w:rFonts w:ascii="Garamond" w:hAnsi="Garamond"/>
          <w:sz w:val="24"/>
          <w:szCs w:val="24"/>
          <w:lang w:val="it-IT"/>
        </w:rPr>
        <w:t xml:space="preserve">con altri, se non vuole correre il rischio di rimanere un contatto superficiale, deve accadere sempre </w:t>
      </w:r>
      <w:r w:rsidR="00BC48A0" w:rsidRPr="00252226">
        <w:rPr>
          <w:rFonts w:ascii="Garamond" w:hAnsi="Garamond"/>
          <w:i/>
          <w:sz w:val="24"/>
          <w:szCs w:val="24"/>
          <w:lang w:val="it-IT"/>
        </w:rPr>
        <w:t>volta per volta, e volto per volto</w:t>
      </w:r>
      <w:r w:rsidR="00BC48A0" w:rsidRPr="00252226">
        <w:rPr>
          <w:rFonts w:ascii="Garamond" w:hAnsi="Garamond"/>
          <w:sz w:val="24"/>
          <w:szCs w:val="24"/>
          <w:lang w:val="it-IT"/>
        </w:rPr>
        <w:t xml:space="preserve">. </w:t>
      </w:r>
    </w:p>
    <w:p w:rsidR="00F14569" w:rsidRPr="00252226" w:rsidRDefault="00BC48A0" w:rsidP="000F15EF">
      <w:pPr>
        <w:rPr>
          <w:rFonts w:ascii="Garamond" w:hAnsi="Garamond" w:cs="Arial"/>
          <w:sz w:val="24"/>
          <w:szCs w:val="24"/>
          <w:shd w:val="clear" w:color="auto" w:fill="FFFFFF"/>
          <w:lang w:val="it-IT"/>
        </w:rPr>
      </w:pPr>
      <w:r w:rsidRPr="00252226">
        <w:rPr>
          <w:rFonts w:ascii="Garamond" w:hAnsi="Garamond" w:cs="Arial"/>
          <w:sz w:val="24"/>
          <w:szCs w:val="24"/>
          <w:shd w:val="clear" w:color="auto" w:fill="FFFFFF"/>
          <w:lang w:val="it-IT"/>
        </w:rPr>
        <w:t>Di conseguenza, p</w:t>
      </w:r>
      <w:r w:rsidR="00F14569" w:rsidRPr="00252226">
        <w:rPr>
          <w:rFonts w:ascii="Garamond" w:hAnsi="Garamond" w:cs="Arial"/>
          <w:sz w:val="24"/>
          <w:szCs w:val="24"/>
          <w:shd w:val="clear" w:color="auto" w:fill="FFFFFF"/>
          <w:lang w:val="it-IT"/>
        </w:rPr>
        <w:t xml:space="preserve">er </w:t>
      </w:r>
      <w:r w:rsidR="00F14569" w:rsidRPr="00252226">
        <w:rPr>
          <w:rFonts w:ascii="Garamond" w:hAnsi="Garamond" w:cs="Arial"/>
          <w:i/>
          <w:sz w:val="24"/>
          <w:szCs w:val="24"/>
          <w:shd w:val="clear" w:color="auto" w:fill="FFFFFF"/>
          <w:lang w:val="it-IT"/>
        </w:rPr>
        <w:t>uscire verso</w:t>
      </w:r>
      <w:r w:rsidR="00F14569" w:rsidRPr="00252226">
        <w:rPr>
          <w:rFonts w:ascii="Garamond" w:hAnsi="Garamond" w:cs="Arial"/>
          <w:sz w:val="24"/>
          <w:szCs w:val="24"/>
          <w:shd w:val="clear" w:color="auto" w:fill="FFFFFF"/>
          <w:lang w:val="it-IT"/>
        </w:rPr>
        <w:t xml:space="preserve"> </w:t>
      </w:r>
      <w:r w:rsidR="00C67A72" w:rsidRPr="00252226">
        <w:rPr>
          <w:rFonts w:ascii="Garamond" w:hAnsi="Garamond" w:cs="Arial"/>
          <w:sz w:val="24"/>
          <w:szCs w:val="24"/>
          <w:shd w:val="clear" w:color="auto" w:fill="FFFFFF"/>
          <w:lang w:val="it-IT"/>
        </w:rPr>
        <w:t xml:space="preserve">gli altri </w:t>
      </w:r>
      <w:r w:rsidR="00F14569" w:rsidRPr="00252226">
        <w:rPr>
          <w:rFonts w:ascii="Garamond" w:hAnsi="Garamond" w:cs="Arial"/>
          <w:sz w:val="24"/>
          <w:szCs w:val="24"/>
          <w:shd w:val="clear" w:color="auto" w:fill="FFFFFF"/>
          <w:lang w:val="it-IT"/>
        </w:rPr>
        <w:t>è necessario accorgersi di chi ha bisogno</w:t>
      </w:r>
      <w:r w:rsidR="002F31AF" w:rsidRPr="00252226">
        <w:rPr>
          <w:rFonts w:ascii="Garamond" w:hAnsi="Garamond" w:cs="Arial"/>
          <w:sz w:val="24"/>
          <w:szCs w:val="24"/>
          <w:shd w:val="clear" w:color="auto" w:fill="FFFFFF"/>
          <w:lang w:val="it-IT"/>
        </w:rPr>
        <w:t>, e non solo della sua indigenza</w:t>
      </w:r>
      <w:r w:rsidR="00F14569" w:rsidRPr="00252226">
        <w:rPr>
          <w:rFonts w:ascii="Garamond" w:hAnsi="Garamond" w:cs="Arial"/>
          <w:sz w:val="24"/>
          <w:szCs w:val="24"/>
          <w:shd w:val="clear" w:color="auto" w:fill="FFFFFF"/>
          <w:lang w:val="it-IT"/>
        </w:rPr>
        <w:t>; è necessario essere in grado di mappare il territorio, monitorarne le dinamiche, anche grazie a</w:t>
      </w:r>
      <w:r w:rsidR="002F31AF" w:rsidRPr="00252226">
        <w:rPr>
          <w:rFonts w:ascii="Garamond" w:hAnsi="Garamond" w:cs="Arial"/>
          <w:sz w:val="24"/>
          <w:szCs w:val="24"/>
          <w:shd w:val="clear" w:color="auto" w:fill="FFFFFF"/>
          <w:lang w:val="it-IT"/>
        </w:rPr>
        <w:t>d</w:t>
      </w:r>
      <w:r w:rsidR="00F14569" w:rsidRPr="00252226">
        <w:rPr>
          <w:rFonts w:ascii="Garamond" w:hAnsi="Garamond" w:cs="Arial"/>
          <w:sz w:val="24"/>
          <w:szCs w:val="24"/>
          <w:shd w:val="clear" w:color="auto" w:fill="FFFFFF"/>
          <w:lang w:val="it-IT"/>
        </w:rPr>
        <w:t xml:space="preserve"> “antenne sociali” disseminate, cioè a punti di riferimento di singoli e famiglie in grado di portare </w:t>
      </w:r>
      <w:r w:rsidR="008729AA" w:rsidRPr="00252226">
        <w:rPr>
          <w:rFonts w:ascii="Garamond" w:hAnsi="Garamond" w:cs="Arial"/>
          <w:sz w:val="24"/>
          <w:szCs w:val="24"/>
          <w:shd w:val="clear" w:color="auto" w:fill="FFFFFF"/>
          <w:lang w:val="it-IT"/>
        </w:rPr>
        <w:t>nelle comunità ecclesiali</w:t>
      </w:r>
      <w:r w:rsidRPr="00252226">
        <w:rPr>
          <w:rFonts w:ascii="Garamond" w:hAnsi="Garamond" w:cs="Arial"/>
          <w:sz w:val="24"/>
          <w:szCs w:val="24"/>
          <w:shd w:val="clear" w:color="auto" w:fill="FFFFFF"/>
          <w:lang w:val="it-IT"/>
        </w:rPr>
        <w:t xml:space="preserve"> </w:t>
      </w:r>
      <w:r w:rsidR="00F14569" w:rsidRPr="00252226">
        <w:rPr>
          <w:rFonts w:ascii="Garamond" w:hAnsi="Garamond" w:cs="Arial"/>
          <w:sz w:val="24"/>
          <w:szCs w:val="24"/>
          <w:shd w:val="clear" w:color="auto" w:fill="FFFFFF"/>
          <w:lang w:val="it-IT"/>
        </w:rPr>
        <w:t>le domande di vita spesso nascoste o ignorate.</w:t>
      </w:r>
    </w:p>
    <w:p w:rsidR="00BC48A0" w:rsidRPr="00252226" w:rsidRDefault="00BC48A0" w:rsidP="000F15EF">
      <w:pPr>
        <w:rPr>
          <w:rFonts w:ascii="Garamond" w:hAnsi="Garamond" w:cs="Arial"/>
          <w:sz w:val="24"/>
          <w:szCs w:val="24"/>
          <w:shd w:val="clear" w:color="auto" w:fill="FFFFFF"/>
          <w:lang w:val="it-IT"/>
        </w:rPr>
      </w:pPr>
      <w:r w:rsidRPr="00252226">
        <w:rPr>
          <w:rFonts w:ascii="Garamond" w:hAnsi="Garamond" w:cs="Arial"/>
          <w:sz w:val="24"/>
          <w:szCs w:val="24"/>
          <w:shd w:val="clear" w:color="auto" w:fill="FFFFFF"/>
          <w:lang w:val="it-IT"/>
        </w:rPr>
        <w:t>A questo riguardo, s</w:t>
      </w:r>
      <w:r w:rsidR="00F14569" w:rsidRPr="00252226">
        <w:rPr>
          <w:rFonts w:ascii="Garamond" w:hAnsi="Garamond" w:cs="Arial"/>
          <w:sz w:val="24"/>
          <w:szCs w:val="24"/>
          <w:shd w:val="clear" w:color="auto" w:fill="FFFFFF"/>
          <w:lang w:val="it-IT"/>
        </w:rPr>
        <w:t>uperando un la</w:t>
      </w:r>
      <w:r w:rsidR="00C67A72" w:rsidRPr="00252226">
        <w:rPr>
          <w:rFonts w:ascii="Garamond" w:hAnsi="Garamond" w:cs="Arial"/>
          <w:sz w:val="24"/>
          <w:szCs w:val="24"/>
          <w:shd w:val="clear" w:color="auto" w:fill="FFFFFF"/>
          <w:lang w:val="it-IT"/>
        </w:rPr>
        <w:t>tente clericalismo, è indispensabile</w:t>
      </w:r>
      <w:r w:rsidR="00F14569" w:rsidRPr="00252226">
        <w:rPr>
          <w:rFonts w:ascii="Garamond" w:hAnsi="Garamond" w:cs="Arial"/>
          <w:sz w:val="24"/>
          <w:szCs w:val="24"/>
          <w:shd w:val="clear" w:color="auto" w:fill="FFFFFF"/>
          <w:lang w:val="it-IT"/>
        </w:rPr>
        <w:t xml:space="preserve"> recuperare una presenza laicale capace d</w:t>
      </w:r>
      <w:r w:rsidRPr="00252226">
        <w:rPr>
          <w:rFonts w:ascii="Garamond" w:hAnsi="Garamond" w:cs="Arial"/>
          <w:sz w:val="24"/>
          <w:szCs w:val="24"/>
          <w:shd w:val="clear" w:color="auto" w:fill="FFFFFF"/>
          <w:lang w:val="it-IT"/>
        </w:rPr>
        <w:t>i ripartire verso nuove frontiere</w:t>
      </w:r>
      <w:r w:rsidR="00F14569" w:rsidRPr="00252226">
        <w:rPr>
          <w:rFonts w:ascii="Garamond" w:hAnsi="Garamond" w:cs="Arial"/>
          <w:sz w:val="24"/>
          <w:szCs w:val="24"/>
          <w:shd w:val="clear" w:color="auto" w:fill="FFFFFF"/>
          <w:lang w:val="it-IT"/>
        </w:rPr>
        <w:t xml:space="preserve">. </w:t>
      </w:r>
      <w:r w:rsidRPr="00252226">
        <w:rPr>
          <w:rFonts w:ascii="Garamond" w:hAnsi="Garamond" w:cs="Arial"/>
          <w:sz w:val="24"/>
          <w:szCs w:val="24"/>
          <w:shd w:val="clear" w:color="auto" w:fill="FFFFFF"/>
          <w:lang w:val="it-IT"/>
        </w:rPr>
        <w:t>Occorre</w:t>
      </w:r>
      <w:r w:rsidR="00C67A72" w:rsidRPr="00252226">
        <w:rPr>
          <w:rFonts w:ascii="Garamond" w:hAnsi="Garamond" w:cs="Arial"/>
          <w:sz w:val="24"/>
          <w:szCs w:val="24"/>
          <w:shd w:val="clear" w:color="auto" w:fill="FFFFFF"/>
          <w:lang w:val="it-IT"/>
        </w:rPr>
        <w:t xml:space="preserve"> dunque</w:t>
      </w:r>
      <w:r w:rsidRPr="00252226">
        <w:rPr>
          <w:rFonts w:ascii="Garamond" w:hAnsi="Garamond" w:cs="Arial"/>
          <w:sz w:val="24"/>
          <w:szCs w:val="24"/>
          <w:shd w:val="clear" w:color="auto" w:fill="FFFFFF"/>
          <w:lang w:val="it-IT"/>
        </w:rPr>
        <w:t xml:space="preserve"> t</w:t>
      </w:r>
      <w:r w:rsidRPr="00252226">
        <w:rPr>
          <w:rFonts w:ascii="Garamond" w:hAnsi="Garamond"/>
          <w:sz w:val="24"/>
          <w:szCs w:val="24"/>
          <w:lang w:val="it-IT"/>
        </w:rPr>
        <w:t xml:space="preserve">ornare a parlare dell’identità del cristiano impegnato come figura da non confondere </w:t>
      </w:r>
      <w:r w:rsidR="00CF331C" w:rsidRPr="00252226">
        <w:rPr>
          <w:rFonts w:ascii="Garamond" w:hAnsi="Garamond"/>
          <w:sz w:val="24"/>
          <w:szCs w:val="24"/>
          <w:lang w:val="it-IT"/>
        </w:rPr>
        <w:t xml:space="preserve">o identificare </w:t>
      </w:r>
      <w:r w:rsidRPr="00252226">
        <w:rPr>
          <w:rFonts w:ascii="Garamond" w:hAnsi="Garamond"/>
          <w:sz w:val="24"/>
          <w:szCs w:val="24"/>
          <w:lang w:val="it-IT"/>
        </w:rPr>
        <w:t>con l’operatore pastorale.</w:t>
      </w:r>
      <w:r w:rsidRPr="00252226">
        <w:rPr>
          <w:rFonts w:ascii="Garamond" w:hAnsi="Garamond" w:cs="Arial"/>
          <w:sz w:val="24"/>
          <w:szCs w:val="24"/>
          <w:shd w:val="clear" w:color="auto" w:fill="FFFFFF"/>
          <w:lang w:val="it-IT"/>
        </w:rPr>
        <w:t xml:space="preserve"> Tocca in particolare ai </w:t>
      </w:r>
      <w:r w:rsidRPr="00252226">
        <w:rPr>
          <w:rFonts w:ascii="Garamond" w:hAnsi="Garamond" w:cs="Arial"/>
          <w:sz w:val="24"/>
          <w:szCs w:val="24"/>
          <w:shd w:val="clear" w:color="auto" w:fill="FFFFFF"/>
          <w:lang w:val="it-IT"/>
        </w:rPr>
        <w:lastRenderedPageBreak/>
        <w:t xml:space="preserve">laici </w:t>
      </w:r>
      <w:r w:rsidR="00C67A72" w:rsidRPr="00252226">
        <w:rPr>
          <w:rFonts w:ascii="Garamond" w:hAnsi="Garamond" w:cs="Arial"/>
          <w:sz w:val="24"/>
          <w:szCs w:val="24"/>
          <w:shd w:val="clear" w:color="auto" w:fill="FFFFFF"/>
          <w:lang w:val="it-IT"/>
        </w:rPr>
        <w:t xml:space="preserve">– senza ulteriori specificazioni e specializzazioni - </w:t>
      </w:r>
      <w:r w:rsidR="002F31AF" w:rsidRPr="00252226">
        <w:rPr>
          <w:rFonts w:ascii="Garamond" w:hAnsi="Garamond" w:cs="Arial"/>
          <w:sz w:val="24"/>
          <w:szCs w:val="24"/>
          <w:shd w:val="clear" w:color="auto" w:fill="FFFFFF"/>
          <w:lang w:val="it-IT"/>
        </w:rPr>
        <w:t xml:space="preserve">presentare </w:t>
      </w:r>
      <w:r w:rsidRPr="00252226">
        <w:rPr>
          <w:rFonts w:ascii="Garamond" w:hAnsi="Garamond" w:cs="Arial"/>
          <w:sz w:val="24"/>
          <w:szCs w:val="24"/>
          <w:shd w:val="clear" w:color="auto" w:fill="FFFFFF"/>
          <w:lang w:val="it-IT"/>
        </w:rPr>
        <w:t>all’attenzione della comunità cristiana l’ordine del giorno del mondo, con uno sguardo globale e un agire locale, per scongiurare il rischio di insignificanza o di mera organizzazione dell’ordinario.</w:t>
      </w:r>
    </w:p>
    <w:p w:rsidR="00BC48A0" w:rsidRPr="00252226" w:rsidRDefault="00BC48A0" w:rsidP="00BC48A0">
      <w:pPr>
        <w:rPr>
          <w:rFonts w:ascii="Garamond" w:hAnsi="Garamond" w:cs="Arial"/>
          <w:sz w:val="24"/>
          <w:szCs w:val="24"/>
          <w:shd w:val="clear" w:color="auto" w:fill="FFFFFF"/>
          <w:lang w:val="it-IT"/>
        </w:rPr>
      </w:pPr>
      <w:r w:rsidRPr="00252226">
        <w:rPr>
          <w:rFonts w:ascii="Garamond" w:hAnsi="Garamond" w:cs="Times New Roman"/>
          <w:sz w:val="24"/>
          <w:szCs w:val="24"/>
          <w:lang w:val="it-IT"/>
        </w:rPr>
        <w:t>Lo Spirito chiede una continua uscita/conversione</w:t>
      </w:r>
      <w:r w:rsidR="002F31AF" w:rsidRPr="00252226">
        <w:rPr>
          <w:rFonts w:ascii="Garamond" w:hAnsi="Garamond" w:cs="Times New Roman"/>
          <w:sz w:val="24"/>
          <w:szCs w:val="24"/>
          <w:lang w:val="it-IT"/>
        </w:rPr>
        <w:t xml:space="preserve"> a tutti i credenti </w:t>
      </w:r>
      <w:r w:rsidR="008729AA" w:rsidRPr="00252226">
        <w:rPr>
          <w:rFonts w:ascii="Garamond" w:hAnsi="Garamond" w:cs="Times New Roman"/>
          <w:sz w:val="24"/>
          <w:szCs w:val="24"/>
          <w:lang w:val="it-IT"/>
        </w:rPr>
        <w:t>affinché si riconosca</w:t>
      </w:r>
      <w:r w:rsidR="00C67A72" w:rsidRPr="00252226">
        <w:rPr>
          <w:rFonts w:ascii="Garamond" w:hAnsi="Garamond" w:cs="Times New Roman"/>
          <w:sz w:val="24"/>
          <w:szCs w:val="24"/>
          <w:lang w:val="it-IT"/>
        </w:rPr>
        <w:t xml:space="preserve">no </w:t>
      </w:r>
      <w:r w:rsidR="002F31AF" w:rsidRPr="00252226">
        <w:rPr>
          <w:rFonts w:ascii="Garamond" w:hAnsi="Garamond" w:cs="Times New Roman"/>
          <w:sz w:val="24"/>
          <w:szCs w:val="24"/>
          <w:lang w:val="it-IT"/>
        </w:rPr>
        <w:t>evangelizzatori</w:t>
      </w:r>
      <w:r w:rsidRPr="00252226">
        <w:rPr>
          <w:rFonts w:ascii="Garamond" w:hAnsi="Garamond" w:cs="Times New Roman"/>
          <w:sz w:val="24"/>
          <w:szCs w:val="24"/>
          <w:lang w:val="it-IT"/>
        </w:rPr>
        <w:t>; una conversione che non si pone solo sul piano morale, ma anche sul piano dell’apertura mentale e della fedeltà all’impulso imprevedibile dello Spirito</w:t>
      </w:r>
      <w:r w:rsidR="002F31AF" w:rsidRPr="00252226">
        <w:rPr>
          <w:rFonts w:ascii="Garamond" w:hAnsi="Garamond" w:cs="Times New Roman"/>
          <w:sz w:val="24"/>
          <w:szCs w:val="24"/>
          <w:lang w:val="it-IT"/>
        </w:rPr>
        <w:t xml:space="preserve"> stesso</w:t>
      </w:r>
      <w:r w:rsidRPr="00252226">
        <w:rPr>
          <w:rFonts w:ascii="Garamond" w:hAnsi="Garamond" w:cs="Times New Roman"/>
          <w:sz w:val="24"/>
          <w:szCs w:val="24"/>
          <w:lang w:val="it-IT"/>
        </w:rPr>
        <w:t>, per superare le precomprensioni rigide e per riscoprire la forza liberante del Vangelo.</w:t>
      </w:r>
      <w:r w:rsidRPr="00252226">
        <w:rPr>
          <w:rFonts w:ascii="Garamond" w:hAnsi="Garamond" w:cs="Arial"/>
          <w:sz w:val="24"/>
          <w:szCs w:val="24"/>
          <w:shd w:val="clear" w:color="auto" w:fill="FFFFFF"/>
          <w:lang w:val="it-IT"/>
        </w:rPr>
        <w:t xml:space="preserve"> C’è bisogno </w:t>
      </w:r>
      <w:r w:rsidR="00C67A72" w:rsidRPr="00252226">
        <w:rPr>
          <w:rFonts w:ascii="Garamond" w:hAnsi="Garamond" w:cs="Arial"/>
          <w:sz w:val="24"/>
          <w:szCs w:val="24"/>
          <w:shd w:val="clear" w:color="auto" w:fill="FFFFFF"/>
          <w:lang w:val="it-IT"/>
        </w:rPr>
        <w:t xml:space="preserve">inoltre </w:t>
      </w:r>
      <w:r w:rsidRPr="00252226">
        <w:rPr>
          <w:rFonts w:ascii="Garamond" w:hAnsi="Garamond" w:cs="Arial"/>
          <w:sz w:val="24"/>
          <w:szCs w:val="24"/>
          <w:shd w:val="clear" w:color="auto" w:fill="FFFFFF"/>
          <w:lang w:val="it-IT"/>
        </w:rPr>
        <w:t xml:space="preserve">di suscitare nuove figure educative </w:t>
      </w:r>
      <w:r w:rsidR="00C67A72" w:rsidRPr="00252226">
        <w:rPr>
          <w:rFonts w:ascii="Garamond" w:hAnsi="Garamond" w:cs="Arial"/>
          <w:sz w:val="24"/>
          <w:szCs w:val="24"/>
          <w:shd w:val="clear" w:color="auto" w:fill="FFFFFF"/>
          <w:lang w:val="it-IT"/>
        </w:rPr>
        <w:t>non previste dal</w:t>
      </w:r>
      <w:r w:rsidRPr="00252226">
        <w:rPr>
          <w:rFonts w:ascii="Garamond" w:hAnsi="Garamond" w:cs="Arial"/>
          <w:sz w:val="24"/>
          <w:szCs w:val="24"/>
          <w:shd w:val="clear" w:color="auto" w:fill="FFFFFF"/>
          <w:lang w:val="it-IT"/>
        </w:rPr>
        <w:t xml:space="preserve">la </w:t>
      </w:r>
      <w:r w:rsidR="008729AA" w:rsidRPr="00252226">
        <w:rPr>
          <w:rFonts w:ascii="Garamond" w:hAnsi="Garamond" w:cs="Arial"/>
          <w:sz w:val="24"/>
          <w:szCs w:val="24"/>
          <w:shd w:val="clear" w:color="auto" w:fill="FFFFFF"/>
          <w:lang w:val="it-IT"/>
        </w:rPr>
        <w:t>pastorale convenzionale</w:t>
      </w:r>
      <w:r w:rsidR="00C67A72" w:rsidRPr="00252226">
        <w:rPr>
          <w:rFonts w:ascii="Garamond" w:hAnsi="Garamond" w:cs="Arial"/>
          <w:sz w:val="24"/>
          <w:szCs w:val="24"/>
          <w:shd w:val="clear" w:color="auto" w:fill="FFFFFF"/>
          <w:lang w:val="it-IT"/>
        </w:rPr>
        <w:t xml:space="preserve"> </w:t>
      </w:r>
      <w:r w:rsidRPr="00252226">
        <w:rPr>
          <w:rFonts w:ascii="Garamond" w:hAnsi="Garamond" w:cs="Arial"/>
          <w:sz w:val="24"/>
          <w:szCs w:val="24"/>
          <w:shd w:val="clear" w:color="auto" w:fill="FFFFFF"/>
          <w:lang w:val="it-IT"/>
        </w:rPr>
        <w:t>(ad esempio, educatori di strada ed educatori della notte), che siano adeguatamente preparate e accompagnate.</w:t>
      </w:r>
      <w:r w:rsidR="00986FDE" w:rsidRPr="00252226">
        <w:rPr>
          <w:rFonts w:ascii="Garamond" w:hAnsi="Garamond" w:cs="Arial"/>
          <w:sz w:val="24"/>
          <w:szCs w:val="24"/>
          <w:shd w:val="clear" w:color="auto" w:fill="FFFFFF"/>
          <w:lang w:val="it-IT"/>
        </w:rPr>
        <w:t xml:space="preserve"> Così come sarebbe opportuno </w:t>
      </w:r>
      <w:r w:rsidR="00986FDE" w:rsidRPr="00252226">
        <w:rPr>
          <w:rFonts w:ascii="Garamond" w:hAnsi="Garamond" w:cs="Arial"/>
          <w:i/>
          <w:sz w:val="24"/>
          <w:szCs w:val="24"/>
          <w:shd w:val="clear" w:color="auto" w:fill="FFFFFF"/>
          <w:lang w:val="it-IT"/>
        </w:rPr>
        <w:t>valorizzare di più la figura dei diaconi permanenti</w:t>
      </w:r>
      <w:r w:rsidR="00986FDE" w:rsidRPr="00252226">
        <w:rPr>
          <w:rFonts w:ascii="Garamond" w:hAnsi="Garamond" w:cs="Arial"/>
          <w:sz w:val="24"/>
          <w:szCs w:val="24"/>
          <w:shd w:val="clear" w:color="auto" w:fill="FFFFFF"/>
          <w:lang w:val="it-IT"/>
        </w:rPr>
        <w:t xml:space="preserve">, affinché vivano il loro ministero come un servizio a tessere una rete di comunione a partire dal basso, dall’incontro effettivo </w:t>
      </w:r>
      <w:r w:rsidR="008729AA" w:rsidRPr="00252226">
        <w:rPr>
          <w:rFonts w:ascii="Garamond" w:hAnsi="Garamond" w:cs="Arial"/>
          <w:sz w:val="24"/>
          <w:szCs w:val="24"/>
          <w:shd w:val="clear" w:color="auto" w:fill="FFFFFF"/>
          <w:lang w:val="it-IT"/>
        </w:rPr>
        <w:t xml:space="preserve">con </w:t>
      </w:r>
      <w:r w:rsidR="00986FDE" w:rsidRPr="00252226">
        <w:rPr>
          <w:rFonts w:ascii="Garamond" w:hAnsi="Garamond" w:cs="Arial"/>
          <w:sz w:val="24"/>
          <w:szCs w:val="24"/>
          <w:shd w:val="clear" w:color="auto" w:fill="FFFFFF"/>
          <w:lang w:val="it-IT"/>
        </w:rPr>
        <w:t>le persone nelle loro situazioni comuni di vita</w:t>
      </w:r>
      <w:r w:rsidR="00F66686" w:rsidRPr="00252226">
        <w:rPr>
          <w:rFonts w:ascii="Garamond" w:hAnsi="Garamond" w:cs="Arial"/>
          <w:sz w:val="24"/>
          <w:szCs w:val="24"/>
          <w:shd w:val="clear" w:color="auto" w:fill="FFFFFF"/>
          <w:lang w:val="it-IT"/>
        </w:rPr>
        <w:t>: diaconi che siano occhi, bocca, orecchie, mani di una Chiesa tra la gente</w:t>
      </w:r>
      <w:r w:rsidR="00986FDE" w:rsidRPr="00252226">
        <w:rPr>
          <w:rFonts w:ascii="Garamond" w:hAnsi="Garamond" w:cs="Arial"/>
          <w:sz w:val="24"/>
          <w:szCs w:val="24"/>
          <w:shd w:val="clear" w:color="auto" w:fill="FFFFFF"/>
          <w:lang w:val="it-IT"/>
        </w:rPr>
        <w:t xml:space="preserve">. </w:t>
      </w:r>
    </w:p>
    <w:p w:rsidR="002F31AF" w:rsidRPr="00252226" w:rsidRDefault="00986FDE" w:rsidP="009C524F">
      <w:pPr>
        <w:rPr>
          <w:rFonts w:ascii="Garamond" w:hAnsi="Garamond" w:cs="Times New Roman"/>
          <w:sz w:val="24"/>
          <w:szCs w:val="24"/>
          <w:lang w:val="it-IT"/>
        </w:rPr>
      </w:pPr>
      <w:r w:rsidRPr="00252226">
        <w:rPr>
          <w:rFonts w:ascii="Garamond" w:hAnsi="Garamond" w:cs="Times New Roman"/>
          <w:sz w:val="24"/>
          <w:szCs w:val="24"/>
          <w:lang w:val="it-IT"/>
        </w:rPr>
        <w:t xml:space="preserve">Inoltre, per crescere nello stile testimoniale, sembra importante </w:t>
      </w:r>
      <w:r w:rsidR="00C67A72" w:rsidRPr="00252226">
        <w:rPr>
          <w:rFonts w:ascii="Garamond" w:hAnsi="Garamond" w:cs="Times New Roman"/>
          <w:i/>
          <w:sz w:val="24"/>
          <w:szCs w:val="24"/>
          <w:lang w:val="it-IT"/>
        </w:rPr>
        <w:t xml:space="preserve">riconfigurare e rilanciare </w:t>
      </w:r>
      <w:r w:rsidRPr="00252226">
        <w:rPr>
          <w:rFonts w:ascii="Garamond" w:hAnsi="Garamond" w:cs="Times New Roman"/>
          <w:i/>
          <w:sz w:val="24"/>
          <w:szCs w:val="24"/>
          <w:lang w:val="it-IT"/>
        </w:rPr>
        <w:t>gli organismi di partecipazione</w:t>
      </w:r>
      <w:r w:rsidRPr="00252226">
        <w:rPr>
          <w:rFonts w:ascii="Garamond" w:hAnsi="Garamond" w:cs="Times New Roman"/>
          <w:sz w:val="24"/>
          <w:szCs w:val="24"/>
          <w:lang w:val="it-IT"/>
        </w:rPr>
        <w:t>; in particolare,</w:t>
      </w:r>
      <w:r w:rsidR="009C524F" w:rsidRPr="00252226">
        <w:rPr>
          <w:rFonts w:ascii="Garamond" w:hAnsi="Garamond" w:cs="Times New Roman"/>
          <w:sz w:val="24"/>
          <w:szCs w:val="24"/>
          <w:lang w:val="it-IT"/>
        </w:rPr>
        <w:t xml:space="preserve"> si tratta di ragionare in termini di corresponsabilità di tutti alla costruzione della comunità - ministri ordinat</w:t>
      </w:r>
      <w:r w:rsidR="00F66686" w:rsidRPr="00252226">
        <w:rPr>
          <w:rFonts w:ascii="Garamond" w:hAnsi="Garamond" w:cs="Times New Roman"/>
          <w:sz w:val="24"/>
          <w:szCs w:val="24"/>
          <w:lang w:val="it-IT"/>
        </w:rPr>
        <w:t>i, consacrati</w:t>
      </w:r>
      <w:r w:rsidR="009C524F" w:rsidRPr="00252226">
        <w:rPr>
          <w:rFonts w:ascii="Garamond" w:hAnsi="Garamond" w:cs="Times New Roman"/>
          <w:sz w:val="24"/>
          <w:szCs w:val="24"/>
          <w:lang w:val="it-IT"/>
        </w:rPr>
        <w:t xml:space="preserve"> e laici - lasciando da parte la paura</w:t>
      </w:r>
      <w:r w:rsidR="00E513DA" w:rsidRPr="00252226">
        <w:rPr>
          <w:rFonts w:ascii="Garamond" w:hAnsi="Garamond" w:cs="Times New Roman"/>
          <w:sz w:val="24"/>
          <w:szCs w:val="24"/>
          <w:lang w:val="it-IT"/>
        </w:rPr>
        <w:t xml:space="preserve"> non evangelica</w:t>
      </w:r>
      <w:r w:rsidR="009C524F" w:rsidRPr="00252226">
        <w:rPr>
          <w:rFonts w:ascii="Garamond" w:hAnsi="Garamond" w:cs="Times New Roman"/>
          <w:sz w:val="24"/>
          <w:szCs w:val="24"/>
          <w:lang w:val="it-IT"/>
        </w:rPr>
        <w:t xml:space="preserve"> di perdere il potere. </w:t>
      </w:r>
    </w:p>
    <w:p w:rsidR="009C524F" w:rsidRPr="00252226" w:rsidRDefault="009C524F" w:rsidP="009C524F">
      <w:pPr>
        <w:rPr>
          <w:rFonts w:ascii="Garamond" w:hAnsi="Garamond" w:cs="Times New Roman"/>
          <w:sz w:val="24"/>
          <w:szCs w:val="24"/>
          <w:lang w:val="it-IT"/>
        </w:rPr>
      </w:pPr>
      <w:r w:rsidRPr="00252226">
        <w:rPr>
          <w:rFonts w:ascii="Garamond" w:hAnsi="Garamond" w:cs="Times New Roman"/>
          <w:sz w:val="24"/>
          <w:szCs w:val="24"/>
          <w:lang w:val="it-IT"/>
        </w:rPr>
        <w:t xml:space="preserve">La corresponsabilità è chiamata ad esprimersi anche attraverso la costruzione di una rete tra le comunità ecclesiali. A tale riguardo, uno strumento concreto potrebbe essere la creazione di un sito in cui, stabilmente, tutte le diocesi italiane condividano tanto sollecitazioni spirituali quanto iniziative di tipo pastorale. Il fine sarebbe quello di </w:t>
      </w:r>
      <w:r w:rsidR="00871698" w:rsidRPr="00252226">
        <w:rPr>
          <w:rFonts w:ascii="Garamond" w:hAnsi="Garamond" w:cs="Times New Roman"/>
          <w:sz w:val="24"/>
          <w:szCs w:val="24"/>
          <w:lang w:val="it-IT"/>
        </w:rPr>
        <w:t xml:space="preserve">favorire </w:t>
      </w:r>
      <w:r w:rsidRPr="00252226">
        <w:rPr>
          <w:rFonts w:ascii="Garamond" w:hAnsi="Garamond" w:cs="Times New Roman"/>
          <w:sz w:val="24"/>
          <w:szCs w:val="24"/>
          <w:lang w:val="it-IT"/>
        </w:rPr>
        <w:t xml:space="preserve">un </w:t>
      </w:r>
      <w:r w:rsidR="00E513DA" w:rsidRPr="00252226">
        <w:rPr>
          <w:rFonts w:ascii="Garamond" w:hAnsi="Garamond" w:cs="Times New Roman"/>
          <w:i/>
          <w:sz w:val="24"/>
          <w:szCs w:val="24"/>
          <w:lang w:val="it-IT"/>
        </w:rPr>
        <w:t xml:space="preserve">interscambio </w:t>
      </w:r>
      <w:r w:rsidRPr="00252226">
        <w:rPr>
          <w:rFonts w:ascii="Garamond" w:hAnsi="Garamond" w:cs="Times New Roman"/>
          <w:i/>
          <w:sz w:val="24"/>
          <w:szCs w:val="24"/>
          <w:lang w:val="it-IT"/>
        </w:rPr>
        <w:t xml:space="preserve">di </w:t>
      </w:r>
      <w:r w:rsidR="00871698" w:rsidRPr="00252226">
        <w:rPr>
          <w:rFonts w:ascii="Garamond" w:hAnsi="Garamond" w:cs="Times New Roman"/>
          <w:i/>
          <w:sz w:val="24"/>
          <w:szCs w:val="24"/>
          <w:lang w:val="it-IT"/>
        </w:rPr>
        <w:t>«</w:t>
      </w:r>
      <w:r w:rsidRPr="00252226">
        <w:rPr>
          <w:rFonts w:ascii="Garamond" w:hAnsi="Garamond" w:cs="Times New Roman"/>
          <w:i/>
          <w:sz w:val="24"/>
          <w:szCs w:val="24"/>
          <w:lang w:val="it-IT"/>
        </w:rPr>
        <w:t>modalità di uscita</w:t>
      </w:r>
      <w:r w:rsidR="00871698" w:rsidRPr="00252226">
        <w:rPr>
          <w:rFonts w:ascii="Garamond" w:hAnsi="Garamond" w:cs="Times New Roman"/>
          <w:i/>
          <w:sz w:val="24"/>
          <w:szCs w:val="24"/>
          <w:lang w:val="it-IT"/>
        </w:rPr>
        <w:t>»</w:t>
      </w:r>
      <w:r w:rsidRPr="00252226">
        <w:rPr>
          <w:rFonts w:ascii="Garamond" w:hAnsi="Garamond" w:cs="Times New Roman"/>
          <w:i/>
          <w:sz w:val="24"/>
          <w:szCs w:val="24"/>
          <w:lang w:val="it-IT"/>
        </w:rPr>
        <w:t xml:space="preserve"> innovative ed efficaci, </w:t>
      </w:r>
      <w:r w:rsidRPr="00252226">
        <w:rPr>
          <w:rFonts w:ascii="Garamond" w:hAnsi="Garamond" w:cs="Times New Roman"/>
          <w:sz w:val="24"/>
          <w:szCs w:val="24"/>
          <w:lang w:val="it-IT"/>
        </w:rPr>
        <w:t>nonché</w:t>
      </w:r>
      <w:r w:rsidRPr="00252226">
        <w:rPr>
          <w:rFonts w:ascii="Garamond" w:hAnsi="Garamond" w:cs="Times New Roman"/>
          <w:i/>
          <w:sz w:val="24"/>
          <w:szCs w:val="24"/>
          <w:lang w:val="it-IT"/>
        </w:rPr>
        <w:t xml:space="preserve"> </w:t>
      </w:r>
      <w:r w:rsidR="00871698" w:rsidRPr="00252226">
        <w:rPr>
          <w:rFonts w:ascii="Garamond" w:hAnsi="Garamond" w:cs="Times New Roman"/>
          <w:i/>
          <w:sz w:val="24"/>
          <w:szCs w:val="24"/>
          <w:lang w:val="it-IT"/>
        </w:rPr>
        <w:t>un</w:t>
      </w:r>
      <w:r w:rsidRPr="00252226">
        <w:rPr>
          <w:rFonts w:ascii="Garamond" w:hAnsi="Garamond" w:cs="Times New Roman"/>
          <w:sz w:val="24"/>
          <w:szCs w:val="24"/>
          <w:lang w:val="it-IT"/>
        </w:rPr>
        <w:t xml:space="preserve"> </w:t>
      </w:r>
      <w:r w:rsidR="00E513DA" w:rsidRPr="00252226">
        <w:rPr>
          <w:rFonts w:ascii="Garamond" w:hAnsi="Garamond" w:cs="Times New Roman"/>
          <w:i/>
          <w:sz w:val="24"/>
          <w:szCs w:val="24"/>
          <w:lang w:val="it-IT"/>
        </w:rPr>
        <w:t xml:space="preserve">dono reciproco </w:t>
      </w:r>
      <w:r w:rsidRPr="00252226">
        <w:rPr>
          <w:rFonts w:ascii="Garamond" w:hAnsi="Garamond" w:cs="Times New Roman"/>
          <w:i/>
          <w:sz w:val="24"/>
          <w:szCs w:val="24"/>
          <w:lang w:val="it-IT"/>
        </w:rPr>
        <w:t>tra le diocesi di operatori pastorali esperti in determinati ambiti.</w:t>
      </w:r>
      <w:r w:rsidR="00AD2A5B" w:rsidRPr="00252226">
        <w:rPr>
          <w:rFonts w:ascii="Garamond" w:hAnsi="Garamond" w:cs="Times New Roman"/>
          <w:i/>
          <w:sz w:val="24"/>
          <w:szCs w:val="24"/>
          <w:lang w:val="it-IT"/>
        </w:rPr>
        <w:t xml:space="preserve"> </w:t>
      </w:r>
      <w:r w:rsidR="00AD2A5B" w:rsidRPr="00252226">
        <w:rPr>
          <w:rFonts w:ascii="Garamond" w:hAnsi="Garamond" w:cs="Times New Roman"/>
          <w:sz w:val="24"/>
          <w:szCs w:val="24"/>
          <w:lang w:val="it-IT"/>
        </w:rPr>
        <w:t xml:space="preserve">Mettere in rete </w:t>
      </w:r>
      <w:r w:rsidR="00871698" w:rsidRPr="00252226">
        <w:rPr>
          <w:rFonts w:ascii="Garamond" w:hAnsi="Garamond" w:cs="Times New Roman"/>
          <w:sz w:val="24"/>
          <w:szCs w:val="24"/>
          <w:lang w:val="it-IT"/>
        </w:rPr>
        <w:t xml:space="preserve">infatti </w:t>
      </w:r>
      <w:r w:rsidR="00AD2A5B" w:rsidRPr="00252226">
        <w:rPr>
          <w:rFonts w:ascii="Garamond" w:hAnsi="Garamond" w:cs="Times New Roman"/>
          <w:sz w:val="24"/>
          <w:szCs w:val="24"/>
          <w:lang w:val="it-IT"/>
        </w:rPr>
        <w:t xml:space="preserve">significa anche mettere in comunione i percorsi della vita delle Chiese locali. Più ampiamente, </w:t>
      </w:r>
      <w:r w:rsidR="00871698" w:rsidRPr="00252226">
        <w:rPr>
          <w:rFonts w:ascii="Garamond" w:hAnsi="Garamond" w:cs="Times New Roman"/>
          <w:sz w:val="24"/>
          <w:szCs w:val="24"/>
          <w:lang w:val="it-IT"/>
        </w:rPr>
        <w:t xml:space="preserve">significa </w:t>
      </w:r>
      <w:r w:rsidR="00AD2A5B" w:rsidRPr="00252226">
        <w:rPr>
          <w:rFonts w:ascii="Garamond" w:hAnsi="Garamond" w:cs="Times New Roman"/>
          <w:sz w:val="24"/>
          <w:szCs w:val="24"/>
          <w:lang w:val="it-IT"/>
        </w:rPr>
        <w:t xml:space="preserve">promuovere una pastorale in prospettiva digitale, necessaria per l’indole di una Chiesa aperta e in dialogo soprattutto con i giovani. </w:t>
      </w:r>
    </w:p>
    <w:p w:rsidR="00F14569" w:rsidRPr="00252226" w:rsidRDefault="009C524F" w:rsidP="000F15EF">
      <w:pPr>
        <w:rPr>
          <w:rFonts w:ascii="Garamond" w:hAnsi="Garamond" w:cs="Arial"/>
          <w:sz w:val="24"/>
          <w:szCs w:val="24"/>
          <w:shd w:val="clear" w:color="auto" w:fill="FFFFFF"/>
          <w:lang w:val="it-IT"/>
        </w:rPr>
      </w:pPr>
      <w:r w:rsidRPr="00252226">
        <w:rPr>
          <w:rFonts w:ascii="Garamond" w:hAnsi="Garamond" w:cs="Arial"/>
          <w:sz w:val="24"/>
          <w:szCs w:val="24"/>
          <w:shd w:val="clear" w:color="auto" w:fill="FFFFFF"/>
          <w:lang w:val="it-IT"/>
        </w:rPr>
        <w:t>Infine, non si può omettere il riferimento all</w:t>
      </w:r>
      <w:r w:rsidR="00F14569" w:rsidRPr="00252226">
        <w:rPr>
          <w:rFonts w:ascii="Garamond" w:hAnsi="Garamond" w:cs="Arial"/>
          <w:sz w:val="24"/>
          <w:szCs w:val="24"/>
          <w:shd w:val="clear" w:color="auto" w:fill="FFFFFF"/>
          <w:lang w:val="it-IT"/>
        </w:rPr>
        <w:t>’</w:t>
      </w:r>
      <w:r w:rsidR="00F14569" w:rsidRPr="00252226">
        <w:rPr>
          <w:rFonts w:ascii="Garamond" w:hAnsi="Garamond" w:cs="Arial"/>
          <w:i/>
          <w:sz w:val="24"/>
          <w:szCs w:val="24"/>
          <w:shd w:val="clear" w:color="auto" w:fill="FFFFFF"/>
          <w:lang w:val="it-IT"/>
        </w:rPr>
        <w:t>apertura</w:t>
      </w:r>
      <w:r w:rsidR="00F14569" w:rsidRPr="00252226">
        <w:rPr>
          <w:rFonts w:ascii="Garamond" w:hAnsi="Garamond" w:cs="Arial"/>
          <w:sz w:val="24"/>
          <w:szCs w:val="24"/>
          <w:shd w:val="clear" w:color="auto" w:fill="FFFFFF"/>
          <w:lang w:val="it-IT"/>
        </w:rPr>
        <w:t xml:space="preserve"> </w:t>
      </w:r>
      <w:r w:rsidR="00F14569" w:rsidRPr="00252226">
        <w:rPr>
          <w:rFonts w:ascii="Garamond" w:hAnsi="Garamond" w:cs="Arial"/>
          <w:i/>
          <w:sz w:val="24"/>
          <w:szCs w:val="24"/>
          <w:shd w:val="clear" w:color="auto" w:fill="FFFFFF"/>
          <w:lang w:val="it-IT"/>
        </w:rPr>
        <w:t>alla dimensione universale della Chiesa</w:t>
      </w:r>
      <w:r w:rsidRPr="00252226">
        <w:rPr>
          <w:rFonts w:ascii="Garamond" w:hAnsi="Garamond" w:cs="Arial"/>
          <w:sz w:val="24"/>
          <w:szCs w:val="24"/>
          <w:shd w:val="clear" w:color="auto" w:fill="FFFFFF"/>
          <w:lang w:val="it-IT"/>
        </w:rPr>
        <w:t>, in particolare nella forma del</w:t>
      </w:r>
      <w:r w:rsidR="00F14569" w:rsidRPr="00252226">
        <w:rPr>
          <w:rFonts w:ascii="Garamond" w:hAnsi="Garamond" w:cs="Arial"/>
          <w:sz w:val="24"/>
          <w:szCs w:val="24"/>
          <w:shd w:val="clear" w:color="auto" w:fill="FFFFFF"/>
          <w:lang w:val="it-IT"/>
        </w:rPr>
        <w:t xml:space="preserve"> rilancio dell’esperienza dei</w:t>
      </w:r>
      <w:r w:rsidRPr="00252226">
        <w:rPr>
          <w:rFonts w:ascii="Garamond" w:hAnsi="Garamond" w:cs="Arial"/>
          <w:i/>
          <w:sz w:val="24"/>
          <w:szCs w:val="24"/>
          <w:shd w:val="clear" w:color="auto" w:fill="FFFFFF"/>
          <w:lang w:val="it-IT"/>
        </w:rPr>
        <w:t xml:space="preserve"> fidei donum, </w:t>
      </w:r>
      <w:r w:rsidRPr="00252226">
        <w:rPr>
          <w:rFonts w:ascii="Garamond" w:hAnsi="Garamond" w:cs="Arial"/>
          <w:sz w:val="24"/>
          <w:szCs w:val="24"/>
          <w:shd w:val="clear" w:color="auto" w:fill="FFFFFF"/>
          <w:lang w:val="it-IT"/>
        </w:rPr>
        <w:t xml:space="preserve">andando </w:t>
      </w:r>
      <w:r w:rsidR="00871698" w:rsidRPr="00252226">
        <w:rPr>
          <w:rFonts w:ascii="Garamond" w:hAnsi="Garamond" w:cs="Arial"/>
          <w:sz w:val="24"/>
          <w:szCs w:val="24"/>
          <w:shd w:val="clear" w:color="auto" w:fill="FFFFFF"/>
          <w:lang w:val="it-IT"/>
        </w:rPr>
        <w:t>però</w:t>
      </w:r>
      <w:r w:rsidR="00871698" w:rsidRPr="00252226">
        <w:rPr>
          <w:rFonts w:ascii="Garamond" w:hAnsi="Garamond" w:cs="Arial"/>
          <w:i/>
          <w:sz w:val="24"/>
          <w:szCs w:val="24"/>
          <w:shd w:val="clear" w:color="auto" w:fill="FFFFFF"/>
          <w:lang w:val="it-IT"/>
        </w:rPr>
        <w:t xml:space="preserve"> </w:t>
      </w:r>
      <w:r w:rsidR="00871698" w:rsidRPr="00252226">
        <w:rPr>
          <w:rFonts w:ascii="Garamond" w:hAnsi="Garamond" w:cs="Arial"/>
          <w:sz w:val="24"/>
          <w:szCs w:val="24"/>
          <w:shd w:val="clear" w:color="auto" w:fill="FFFFFF"/>
          <w:lang w:val="it-IT"/>
        </w:rPr>
        <w:t>in</w:t>
      </w:r>
      <w:r w:rsidR="002B1282" w:rsidRPr="00252226">
        <w:rPr>
          <w:rFonts w:ascii="Garamond" w:hAnsi="Garamond" w:cs="Arial"/>
          <w:sz w:val="24"/>
          <w:szCs w:val="24"/>
          <w:shd w:val="clear" w:color="auto" w:fill="FFFFFF"/>
          <w:lang w:val="it-IT"/>
        </w:rPr>
        <w:t xml:space="preserve"> maniera prioritaria</w:t>
      </w:r>
      <w:r w:rsidR="004366A8" w:rsidRPr="00252226">
        <w:rPr>
          <w:rFonts w:ascii="Garamond" w:hAnsi="Garamond" w:cs="Arial"/>
          <w:sz w:val="24"/>
          <w:szCs w:val="24"/>
          <w:shd w:val="clear" w:color="auto" w:fill="FFFFFF"/>
          <w:lang w:val="it-IT"/>
        </w:rPr>
        <w:t xml:space="preserve"> </w:t>
      </w:r>
      <w:r w:rsidR="00871698" w:rsidRPr="00252226">
        <w:rPr>
          <w:rFonts w:ascii="Garamond" w:hAnsi="Garamond" w:cs="Arial"/>
          <w:sz w:val="24"/>
          <w:szCs w:val="24"/>
          <w:shd w:val="clear" w:color="auto" w:fill="FFFFFF"/>
          <w:lang w:val="it-IT"/>
        </w:rPr>
        <w:t>nella direzione di un’</w:t>
      </w:r>
      <w:r w:rsidR="00F14569" w:rsidRPr="00252226">
        <w:rPr>
          <w:rFonts w:ascii="Garamond" w:hAnsi="Garamond" w:cs="Arial"/>
          <w:sz w:val="24"/>
          <w:szCs w:val="24"/>
          <w:shd w:val="clear" w:color="auto" w:fill="FFFFFF"/>
          <w:lang w:val="it-IT"/>
        </w:rPr>
        <w:t xml:space="preserve">interazione tra diocesi, </w:t>
      </w:r>
      <w:r w:rsidRPr="00252226">
        <w:rPr>
          <w:rFonts w:ascii="Garamond" w:hAnsi="Garamond" w:cs="Arial"/>
          <w:sz w:val="24"/>
          <w:szCs w:val="24"/>
          <w:shd w:val="clear" w:color="auto" w:fill="FFFFFF"/>
          <w:lang w:val="it-IT"/>
        </w:rPr>
        <w:t xml:space="preserve">anziché </w:t>
      </w:r>
      <w:r w:rsidR="00871698" w:rsidRPr="00252226">
        <w:rPr>
          <w:rFonts w:ascii="Garamond" w:hAnsi="Garamond" w:cs="Arial"/>
          <w:sz w:val="24"/>
          <w:szCs w:val="24"/>
          <w:shd w:val="clear" w:color="auto" w:fill="FFFFFF"/>
          <w:lang w:val="it-IT"/>
        </w:rPr>
        <w:t>privilegiare l’</w:t>
      </w:r>
      <w:r w:rsidR="00F14569" w:rsidRPr="00252226">
        <w:rPr>
          <w:rFonts w:ascii="Garamond" w:hAnsi="Garamond" w:cs="Arial"/>
          <w:sz w:val="24"/>
          <w:szCs w:val="24"/>
          <w:shd w:val="clear" w:color="auto" w:fill="FFFFFF"/>
          <w:lang w:val="it-IT"/>
        </w:rPr>
        <w:t xml:space="preserve">esperienza individuale del </w:t>
      </w:r>
      <w:r w:rsidRPr="00252226">
        <w:rPr>
          <w:rFonts w:ascii="Garamond" w:hAnsi="Garamond" w:cs="Arial"/>
          <w:sz w:val="24"/>
          <w:szCs w:val="24"/>
          <w:shd w:val="clear" w:color="auto" w:fill="FFFFFF"/>
          <w:lang w:val="it-IT"/>
        </w:rPr>
        <w:t xml:space="preserve">singolo </w:t>
      </w:r>
      <w:r w:rsidR="00F14569" w:rsidRPr="00252226">
        <w:rPr>
          <w:rFonts w:ascii="Garamond" w:hAnsi="Garamond" w:cs="Arial"/>
          <w:sz w:val="24"/>
          <w:szCs w:val="24"/>
          <w:shd w:val="clear" w:color="auto" w:fill="FFFFFF"/>
          <w:lang w:val="it-IT"/>
        </w:rPr>
        <w:t>missionario.</w:t>
      </w:r>
    </w:p>
    <w:p w:rsidR="00F725B6" w:rsidRPr="00252226" w:rsidRDefault="00F725B6" w:rsidP="000F15EF">
      <w:pPr>
        <w:rPr>
          <w:rFonts w:ascii="Garamond" w:eastAsia="Times New Roman" w:hAnsi="Garamond" w:cs="Times New Roman"/>
          <w:sz w:val="24"/>
          <w:szCs w:val="24"/>
          <w:lang w:val="it-IT"/>
        </w:rPr>
      </w:pPr>
    </w:p>
    <w:p w:rsidR="001B77C7" w:rsidRPr="00252226" w:rsidRDefault="001B77C7" w:rsidP="000F15EF">
      <w:pPr>
        <w:pStyle w:val="Nessunaspaziatura"/>
        <w:rPr>
          <w:rFonts w:ascii="Garamond" w:hAnsi="Garamond"/>
          <w:i/>
          <w:sz w:val="24"/>
          <w:szCs w:val="24"/>
          <w:lang w:val="it-IT" w:eastAsia="it-IT"/>
        </w:rPr>
      </w:pPr>
      <w:r w:rsidRPr="00252226">
        <w:rPr>
          <w:rFonts w:ascii="Garamond" w:hAnsi="Garamond"/>
          <w:i/>
          <w:sz w:val="24"/>
          <w:szCs w:val="24"/>
          <w:lang w:val="it-IT" w:eastAsia="it-IT"/>
        </w:rPr>
        <w:t>3) Impegni</w:t>
      </w:r>
    </w:p>
    <w:p w:rsidR="00C86D64" w:rsidRPr="00252226" w:rsidRDefault="00C86D64" w:rsidP="000F15EF">
      <w:pPr>
        <w:rPr>
          <w:rFonts w:ascii="Garamond" w:hAnsi="Garamond"/>
          <w:sz w:val="24"/>
          <w:szCs w:val="24"/>
          <w:lang w:val="it-IT"/>
        </w:rPr>
      </w:pPr>
    </w:p>
    <w:p w:rsidR="00871698" w:rsidRPr="00252226" w:rsidRDefault="00E513DA" w:rsidP="0086346F">
      <w:pPr>
        <w:pStyle w:val="Nessunaspaziatura"/>
        <w:rPr>
          <w:rFonts w:ascii="Garamond" w:hAnsi="Garamond" w:cs="Times New Roman"/>
          <w:sz w:val="24"/>
          <w:szCs w:val="24"/>
          <w:lang w:val="it-IT"/>
        </w:rPr>
      </w:pPr>
      <w:r w:rsidRPr="00252226">
        <w:rPr>
          <w:rFonts w:ascii="Garamond" w:hAnsi="Garamond" w:cs="Times New Roman"/>
          <w:sz w:val="24"/>
          <w:szCs w:val="24"/>
          <w:lang w:val="it-IT"/>
        </w:rPr>
        <w:t>La messa a fuoco</w:t>
      </w:r>
      <w:r w:rsidR="00C67A72" w:rsidRPr="00252226">
        <w:rPr>
          <w:rFonts w:ascii="Garamond" w:hAnsi="Garamond" w:cs="Times New Roman"/>
          <w:sz w:val="24"/>
          <w:szCs w:val="24"/>
          <w:lang w:val="it-IT"/>
        </w:rPr>
        <w:t xml:space="preserve"> delle linee di azione ci chiede infine di rimarcare alcuni impegni più precisi, da affidare allo sforzo creativo di progettualità delle nostre Chiese locali. Ne evidenzio tre:</w:t>
      </w:r>
    </w:p>
    <w:p w:rsidR="00871698" w:rsidRPr="00252226" w:rsidRDefault="00871698" w:rsidP="0086346F">
      <w:pPr>
        <w:pStyle w:val="Nessunaspaziatura"/>
        <w:rPr>
          <w:rFonts w:ascii="Garamond" w:hAnsi="Garamond" w:cs="Times New Roman"/>
          <w:sz w:val="24"/>
          <w:szCs w:val="24"/>
          <w:lang w:val="it-IT"/>
        </w:rPr>
      </w:pPr>
    </w:p>
    <w:p w:rsidR="0086346F" w:rsidRPr="00252226" w:rsidRDefault="00C67A72" w:rsidP="0086346F">
      <w:pPr>
        <w:pStyle w:val="Nessunaspaziatura"/>
        <w:rPr>
          <w:rFonts w:ascii="Garamond" w:hAnsi="Garamond" w:cs="Times New Roman"/>
          <w:sz w:val="24"/>
          <w:szCs w:val="24"/>
          <w:lang w:val="it-IT"/>
        </w:rPr>
      </w:pPr>
      <w:r w:rsidRPr="00252226">
        <w:rPr>
          <w:rFonts w:ascii="Garamond" w:hAnsi="Garamond" w:cs="Times New Roman"/>
          <w:sz w:val="24"/>
          <w:szCs w:val="24"/>
          <w:lang w:val="it-IT"/>
        </w:rPr>
        <w:t xml:space="preserve">1) </w:t>
      </w:r>
      <w:r w:rsidRPr="00252226">
        <w:rPr>
          <w:rFonts w:ascii="Garamond" w:hAnsi="Garamond" w:cs="Times New Roman"/>
          <w:i/>
          <w:sz w:val="24"/>
          <w:szCs w:val="24"/>
          <w:lang w:val="it-IT"/>
        </w:rPr>
        <w:t>Avviare un processo sinodale</w:t>
      </w:r>
      <w:r w:rsidR="0054274A" w:rsidRPr="00252226">
        <w:rPr>
          <w:rFonts w:ascii="Garamond" w:hAnsi="Garamond" w:cs="Times New Roman"/>
          <w:sz w:val="24"/>
          <w:szCs w:val="24"/>
          <w:lang w:val="it-IT"/>
        </w:rPr>
        <w:t>: l</w:t>
      </w:r>
      <w:r w:rsidR="0086346F" w:rsidRPr="00252226">
        <w:rPr>
          <w:rFonts w:ascii="Garamond" w:hAnsi="Garamond" w:cs="Times New Roman"/>
          <w:sz w:val="24"/>
          <w:szCs w:val="24"/>
          <w:lang w:val="it-IT"/>
        </w:rPr>
        <w:t>’esperienza vissuta</w:t>
      </w:r>
      <w:r w:rsidR="0054274A" w:rsidRPr="00252226">
        <w:rPr>
          <w:rFonts w:ascii="Garamond" w:hAnsi="Garamond" w:cs="Times New Roman"/>
          <w:sz w:val="24"/>
          <w:szCs w:val="24"/>
          <w:lang w:val="it-IT"/>
        </w:rPr>
        <w:t xml:space="preserve"> durante i giorni del Convegno ci ha permesso di saggiare e condividere </w:t>
      </w:r>
      <w:r w:rsidR="0086346F" w:rsidRPr="00252226">
        <w:rPr>
          <w:rFonts w:ascii="Garamond" w:hAnsi="Garamond" w:cs="Times New Roman"/>
          <w:sz w:val="24"/>
          <w:szCs w:val="24"/>
          <w:lang w:val="it-IT"/>
        </w:rPr>
        <w:t xml:space="preserve">uno stile di ascolto e di confronto; </w:t>
      </w:r>
      <w:r w:rsidR="0054274A" w:rsidRPr="00252226">
        <w:rPr>
          <w:rFonts w:ascii="Garamond" w:hAnsi="Garamond" w:cs="Times New Roman"/>
          <w:sz w:val="24"/>
          <w:szCs w:val="24"/>
          <w:lang w:val="it-IT"/>
        </w:rPr>
        <w:t xml:space="preserve">ci ha fatto sperimentare </w:t>
      </w:r>
      <w:r w:rsidR="0086346F" w:rsidRPr="00252226">
        <w:rPr>
          <w:rFonts w:ascii="Garamond" w:hAnsi="Garamond" w:cs="Times New Roman"/>
          <w:sz w:val="24"/>
          <w:szCs w:val="24"/>
          <w:lang w:val="it-IT"/>
        </w:rPr>
        <w:t xml:space="preserve">che è realmente possibile </w:t>
      </w:r>
      <w:r w:rsidR="0054274A" w:rsidRPr="00252226">
        <w:rPr>
          <w:rFonts w:ascii="Garamond" w:hAnsi="Garamond" w:cs="Times New Roman"/>
          <w:sz w:val="24"/>
          <w:szCs w:val="24"/>
          <w:lang w:val="it-IT"/>
        </w:rPr>
        <w:t>esercitare</w:t>
      </w:r>
      <w:r w:rsidR="0086346F" w:rsidRPr="00252226">
        <w:rPr>
          <w:rFonts w:ascii="Garamond" w:hAnsi="Garamond" w:cs="Times New Roman"/>
          <w:sz w:val="24"/>
          <w:szCs w:val="24"/>
          <w:lang w:val="it-IT"/>
        </w:rPr>
        <w:t xml:space="preserve"> il discernimento comunitario, anche attraverso la fatica</w:t>
      </w:r>
      <w:r w:rsidR="00634CB8" w:rsidRPr="00252226">
        <w:rPr>
          <w:rFonts w:ascii="Garamond" w:hAnsi="Garamond" w:cs="Times New Roman"/>
          <w:sz w:val="24"/>
          <w:szCs w:val="24"/>
          <w:lang w:val="it-IT"/>
        </w:rPr>
        <w:t xml:space="preserve"> benedetta</w:t>
      </w:r>
      <w:r w:rsidR="0086346F" w:rsidRPr="00252226">
        <w:rPr>
          <w:rFonts w:ascii="Garamond" w:hAnsi="Garamond" w:cs="Times New Roman"/>
          <w:sz w:val="24"/>
          <w:szCs w:val="24"/>
          <w:lang w:val="it-IT"/>
        </w:rPr>
        <w:t xml:space="preserve"> del lavorare assieme </w:t>
      </w:r>
      <w:r w:rsidR="0054274A" w:rsidRPr="00252226">
        <w:rPr>
          <w:rFonts w:ascii="Garamond" w:hAnsi="Garamond" w:cs="Times New Roman"/>
          <w:sz w:val="24"/>
          <w:szCs w:val="24"/>
          <w:lang w:val="it-IT"/>
        </w:rPr>
        <w:t>di laici, presbiteri, vescovi, religiose e religiosi</w:t>
      </w:r>
      <w:r w:rsidR="0086346F" w:rsidRPr="00252226">
        <w:rPr>
          <w:rFonts w:ascii="Garamond" w:hAnsi="Garamond" w:cs="Times New Roman"/>
          <w:sz w:val="24"/>
          <w:szCs w:val="24"/>
          <w:lang w:val="it-IT"/>
        </w:rPr>
        <w:t>.</w:t>
      </w:r>
      <w:r w:rsidR="0054274A" w:rsidRPr="00252226">
        <w:rPr>
          <w:rFonts w:ascii="Garamond" w:hAnsi="Garamond" w:cs="Times New Roman"/>
          <w:sz w:val="24"/>
          <w:szCs w:val="24"/>
          <w:lang w:val="it-IT"/>
        </w:rPr>
        <w:t xml:space="preserve"> </w:t>
      </w:r>
      <w:r w:rsidR="0086346F" w:rsidRPr="00252226">
        <w:rPr>
          <w:rFonts w:ascii="Garamond" w:hAnsi="Garamond" w:cs="Times New Roman"/>
          <w:sz w:val="24"/>
          <w:szCs w:val="24"/>
          <w:lang w:val="it-IT"/>
        </w:rPr>
        <w:t xml:space="preserve">L’esperienza </w:t>
      </w:r>
      <w:r w:rsidR="0054274A" w:rsidRPr="00252226">
        <w:rPr>
          <w:rFonts w:ascii="Garamond" w:hAnsi="Garamond" w:cs="Times New Roman"/>
          <w:sz w:val="24"/>
          <w:szCs w:val="24"/>
          <w:lang w:val="it-IT"/>
        </w:rPr>
        <w:t>e lo stile che abbiamo vissuto d</w:t>
      </w:r>
      <w:r w:rsidR="0086346F" w:rsidRPr="00252226">
        <w:rPr>
          <w:rFonts w:ascii="Garamond" w:hAnsi="Garamond" w:cs="Times New Roman"/>
          <w:sz w:val="24"/>
          <w:szCs w:val="24"/>
          <w:lang w:val="it-IT"/>
        </w:rPr>
        <w:t>estano un desiderio di modalità di vita ecclesiale, che chiede di essere partecipato attraverso la testimonianza dei delegati che a diverso titolo ne hanno preso parte.</w:t>
      </w:r>
      <w:r w:rsidR="0054274A" w:rsidRPr="00252226">
        <w:rPr>
          <w:rFonts w:ascii="Garamond" w:hAnsi="Garamond" w:cs="Times New Roman"/>
          <w:sz w:val="24"/>
          <w:szCs w:val="24"/>
          <w:lang w:val="it-IT"/>
        </w:rPr>
        <w:t xml:space="preserve"> Incamminarsi in un percorso sinodale è la st</w:t>
      </w:r>
      <w:r w:rsidR="00E513DA" w:rsidRPr="00252226">
        <w:rPr>
          <w:rFonts w:ascii="Garamond" w:hAnsi="Garamond" w:cs="Times New Roman"/>
          <w:sz w:val="24"/>
          <w:szCs w:val="24"/>
          <w:lang w:val="it-IT"/>
        </w:rPr>
        <w:t>rada maestra per crescere nell’</w:t>
      </w:r>
      <w:r w:rsidR="0054274A" w:rsidRPr="00252226">
        <w:rPr>
          <w:rFonts w:ascii="Garamond" w:hAnsi="Garamond" w:cs="Times New Roman"/>
          <w:sz w:val="24"/>
          <w:szCs w:val="24"/>
          <w:lang w:val="it-IT"/>
        </w:rPr>
        <w:t>identità di Chiesa in uscita, capace di mettersi in movimento creativo, inn</w:t>
      </w:r>
      <w:r w:rsidR="00634CB8" w:rsidRPr="00252226">
        <w:rPr>
          <w:rFonts w:ascii="Garamond" w:hAnsi="Garamond" w:cs="Times New Roman"/>
          <w:sz w:val="24"/>
          <w:szCs w:val="24"/>
          <w:lang w:val="it-IT"/>
        </w:rPr>
        <w:t xml:space="preserve">ovando con libertà dentro un orizzonte di comunione. </w:t>
      </w:r>
    </w:p>
    <w:p w:rsidR="0054274A" w:rsidRPr="00252226" w:rsidRDefault="0054274A" w:rsidP="0086346F">
      <w:pPr>
        <w:pStyle w:val="Nessunaspaziatura"/>
        <w:rPr>
          <w:rFonts w:ascii="Garamond" w:hAnsi="Garamond" w:cs="Times New Roman"/>
          <w:sz w:val="24"/>
          <w:szCs w:val="24"/>
          <w:lang w:val="it-IT"/>
        </w:rPr>
      </w:pPr>
    </w:p>
    <w:p w:rsidR="007E53D1" w:rsidRPr="00252226" w:rsidRDefault="00634CB8" w:rsidP="00634CB8">
      <w:pPr>
        <w:pStyle w:val="Nessunaspaziatura"/>
        <w:rPr>
          <w:rFonts w:ascii="Garamond" w:hAnsi="Garamond" w:cs="Times New Roman"/>
          <w:sz w:val="24"/>
          <w:szCs w:val="24"/>
          <w:lang w:val="it-IT"/>
        </w:rPr>
      </w:pPr>
      <w:r w:rsidRPr="00252226">
        <w:rPr>
          <w:rFonts w:ascii="Garamond" w:hAnsi="Garamond" w:cs="Times New Roman"/>
          <w:sz w:val="24"/>
          <w:szCs w:val="24"/>
          <w:lang w:val="it-IT"/>
        </w:rPr>
        <w:t xml:space="preserve">2) </w:t>
      </w:r>
      <w:r w:rsidRPr="00252226">
        <w:rPr>
          <w:rFonts w:ascii="Garamond" w:hAnsi="Garamond" w:cs="Times New Roman"/>
          <w:i/>
          <w:sz w:val="24"/>
          <w:szCs w:val="24"/>
          <w:lang w:val="it-IT"/>
        </w:rPr>
        <w:t>Formare all’audacia della testimonianza</w:t>
      </w:r>
      <w:r w:rsidRPr="00252226">
        <w:rPr>
          <w:rFonts w:ascii="Garamond" w:hAnsi="Garamond" w:cs="Times New Roman"/>
          <w:sz w:val="24"/>
          <w:szCs w:val="24"/>
          <w:lang w:val="it-IT"/>
        </w:rPr>
        <w:t xml:space="preserve">: occorre avviare processi che abilitino i battezzati ad essere </w:t>
      </w:r>
      <w:r w:rsidR="007E53D1" w:rsidRPr="00252226">
        <w:rPr>
          <w:rFonts w:ascii="Garamond" w:hAnsi="Garamond" w:cs="Times New Roman"/>
          <w:sz w:val="24"/>
          <w:szCs w:val="24"/>
          <w:lang w:val="it-IT"/>
        </w:rPr>
        <w:t xml:space="preserve">evangelizzatori attenti, capaci di coltivare </w:t>
      </w:r>
      <w:r w:rsidR="00E513DA" w:rsidRPr="00252226">
        <w:rPr>
          <w:rFonts w:ascii="Garamond" w:hAnsi="Garamond" w:cs="Times New Roman"/>
          <w:sz w:val="24"/>
          <w:szCs w:val="24"/>
          <w:lang w:val="it-IT"/>
        </w:rPr>
        <w:t xml:space="preserve">le </w:t>
      </w:r>
      <w:r w:rsidR="007E53D1" w:rsidRPr="00252226">
        <w:rPr>
          <w:rFonts w:ascii="Garamond" w:hAnsi="Garamond" w:cs="Times New Roman"/>
          <w:sz w:val="24"/>
          <w:szCs w:val="24"/>
          <w:lang w:val="it-IT"/>
        </w:rPr>
        <w:t xml:space="preserve">domande che </w:t>
      </w:r>
      <w:r w:rsidR="00E513DA" w:rsidRPr="00252226">
        <w:rPr>
          <w:rFonts w:ascii="Garamond" w:hAnsi="Garamond" w:cs="Times New Roman"/>
          <w:sz w:val="24"/>
          <w:szCs w:val="24"/>
          <w:lang w:val="it-IT"/>
        </w:rPr>
        <w:t>pro</w:t>
      </w:r>
      <w:r w:rsidR="007E53D1" w:rsidRPr="00252226">
        <w:rPr>
          <w:rFonts w:ascii="Garamond" w:hAnsi="Garamond" w:cs="Times New Roman"/>
          <w:sz w:val="24"/>
          <w:szCs w:val="24"/>
          <w:lang w:val="it-IT"/>
        </w:rPr>
        <w:t xml:space="preserve">vengono </w:t>
      </w:r>
      <w:r w:rsidRPr="00252226">
        <w:rPr>
          <w:rFonts w:ascii="Garamond" w:hAnsi="Garamond" w:cs="Times New Roman"/>
          <w:sz w:val="24"/>
          <w:szCs w:val="24"/>
          <w:lang w:val="it-IT"/>
        </w:rPr>
        <w:t>dall’</w:t>
      </w:r>
      <w:r w:rsidR="007E53D1" w:rsidRPr="00252226">
        <w:rPr>
          <w:rFonts w:ascii="Garamond" w:hAnsi="Garamond" w:cs="Times New Roman"/>
          <w:sz w:val="24"/>
          <w:szCs w:val="24"/>
          <w:lang w:val="it-IT"/>
        </w:rPr>
        <w:t>esperienza di fede</w:t>
      </w:r>
      <w:r w:rsidRPr="00252226">
        <w:rPr>
          <w:rFonts w:ascii="Garamond" w:hAnsi="Garamond" w:cs="Times New Roman"/>
          <w:sz w:val="24"/>
          <w:szCs w:val="24"/>
          <w:lang w:val="it-IT"/>
        </w:rPr>
        <w:t xml:space="preserve"> e di andare incontro </w:t>
      </w:r>
      <w:r w:rsidR="007E53D1" w:rsidRPr="00252226">
        <w:rPr>
          <w:rFonts w:ascii="Garamond" w:hAnsi="Garamond" w:cs="Times New Roman"/>
          <w:sz w:val="24"/>
          <w:szCs w:val="24"/>
          <w:lang w:val="it-IT"/>
        </w:rPr>
        <w:t xml:space="preserve">a tutte le persone animate da una </w:t>
      </w:r>
      <w:r w:rsidRPr="00252226">
        <w:rPr>
          <w:rFonts w:ascii="Garamond" w:hAnsi="Garamond" w:cs="Times New Roman"/>
          <w:sz w:val="24"/>
          <w:szCs w:val="24"/>
          <w:lang w:val="it-IT"/>
        </w:rPr>
        <w:t xml:space="preserve">autentica </w:t>
      </w:r>
      <w:r w:rsidR="007E53D1" w:rsidRPr="00252226">
        <w:rPr>
          <w:rFonts w:ascii="Garamond" w:hAnsi="Garamond" w:cs="Times New Roman"/>
          <w:sz w:val="24"/>
          <w:szCs w:val="24"/>
          <w:lang w:val="it-IT"/>
        </w:rPr>
        <w:t>ricerca</w:t>
      </w:r>
      <w:r w:rsidRPr="00252226">
        <w:rPr>
          <w:rFonts w:ascii="Garamond" w:hAnsi="Garamond" w:cs="Times New Roman"/>
          <w:sz w:val="24"/>
          <w:szCs w:val="24"/>
          <w:lang w:val="it-IT"/>
        </w:rPr>
        <w:t xml:space="preserve"> di senso e di giustizia</w:t>
      </w:r>
      <w:r w:rsidR="007E53D1" w:rsidRPr="00252226">
        <w:rPr>
          <w:rFonts w:ascii="Garamond" w:hAnsi="Garamond" w:cs="Times New Roman"/>
          <w:sz w:val="24"/>
          <w:szCs w:val="24"/>
          <w:lang w:val="it-IT"/>
        </w:rPr>
        <w:t>. La mediazione</w:t>
      </w:r>
      <w:r w:rsidR="00CF331C" w:rsidRPr="00252226">
        <w:rPr>
          <w:rFonts w:ascii="Garamond" w:hAnsi="Garamond" w:cs="Times New Roman"/>
          <w:sz w:val="24"/>
          <w:szCs w:val="24"/>
          <w:lang w:val="it-IT"/>
        </w:rPr>
        <w:t xml:space="preserve"> ecclesiale dell’evangelizzazione</w:t>
      </w:r>
      <w:r w:rsidR="007E53D1" w:rsidRPr="00252226">
        <w:rPr>
          <w:rFonts w:ascii="Garamond" w:hAnsi="Garamond" w:cs="Times New Roman"/>
          <w:sz w:val="24"/>
          <w:szCs w:val="24"/>
          <w:lang w:val="it-IT"/>
        </w:rPr>
        <w:t xml:space="preserve"> riveste il compito essenziale di guidare all’ascolto della Parola di Dio in tutta la sua ampiezza e di mostrare come il Vangelo sappia interpretare la condizione di vita di ogni uomo, aprendola a possibilità e a significati di salvezza che si fondano sulla gratuità dell’azione di Dio in Gesù Cristo. </w:t>
      </w:r>
      <w:r w:rsidR="007E53D1" w:rsidRPr="00252226">
        <w:rPr>
          <w:rFonts w:ascii="Garamond" w:hAnsi="Garamond" w:cs="Times New Roman"/>
          <w:sz w:val="24"/>
          <w:szCs w:val="24"/>
          <w:lang w:val="it-IT"/>
        </w:rPr>
        <w:lastRenderedPageBreak/>
        <w:t xml:space="preserve">L’annuncio del Vangelo non deve essere offerto come una </w:t>
      </w:r>
      <w:r w:rsidR="007E53D1" w:rsidRPr="00252226">
        <w:rPr>
          <w:rFonts w:ascii="Garamond" w:hAnsi="Garamond" w:cs="Times New Roman"/>
          <w:i/>
          <w:sz w:val="24"/>
          <w:szCs w:val="24"/>
          <w:lang w:val="it-IT"/>
        </w:rPr>
        <w:t>summa</w:t>
      </w:r>
      <w:r w:rsidR="007E53D1" w:rsidRPr="00252226">
        <w:rPr>
          <w:rFonts w:ascii="Garamond" w:hAnsi="Garamond" w:cs="Times New Roman"/>
          <w:sz w:val="24"/>
          <w:szCs w:val="24"/>
          <w:lang w:val="it-IT"/>
        </w:rPr>
        <w:t xml:space="preserve"> dottrinale o come un manuale di morale, ma anzitutto come una testimonianza sulla persona di Cristo, attraverso un </w:t>
      </w:r>
      <w:r w:rsidR="00E513DA" w:rsidRPr="00252226">
        <w:rPr>
          <w:rFonts w:ascii="Garamond" w:hAnsi="Garamond" w:cs="Times New Roman"/>
          <w:sz w:val="24"/>
          <w:szCs w:val="24"/>
          <w:lang w:val="it-IT"/>
        </w:rPr>
        <w:t>volto amichevole di</w:t>
      </w:r>
      <w:r w:rsidR="00F66686" w:rsidRPr="00252226">
        <w:rPr>
          <w:rFonts w:ascii="Garamond" w:hAnsi="Garamond" w:cs="Times New Roman"/>
          <w:sz w:val="24"/>
          <w:szCs w:val="24"/>
          <w:lang w:val="it-IT"/>
        </w:rPr>
        <w:t xml:space="preserve"> </w:t>
      </w:r>
      <w:r w:rsidRPr="00252226">
        <w:rPr>
          <w:rFonts w:ascii="Garamond" w:hAnsi="Garamond" w:cs="Times New Roman"/>
          <w:sz w:val="24"/>
          <w:szCs w:val="24"/>
          <w:lang w:val="it-IT"/>
        </w:rPr>
        <w:t>Chiesa</w:t>
      </w:r>
      <w:r w:rsidR="00F66686" w:rsidRPr="00252226">
        <w:rPr>
          <w:rFonts w:ascii="Garamond" w:hAnsi="Garamond" w:cs="Times New Roman"/>
          <w:sz w:val="24"/>
          <w:szCs w:val="24"/>
          <w:lang w:val="it-IT"/>
        </w:rPr>
        <w:t xml:space="preserve"> tra le case, nella città</w:t>
      </w:r>
      <w:r w:rsidR="007E53D1" w:rsidRPr="00252226">
        <w:rPr>
          <w:rFonts w:ascii="Garamond" w:hAnsi="Garamond" w:cs="Times New Roman"/>
          <w:sz w:val="24"/>
          <w:szCs w:val="24"/>
          <w:lang w:val="it-IT"/>
        </w:rPr>
        <w:t>.</w:t>
      </w:r>
    </w:p>
    <w:p w:rsidR="00871698" w:rsidRPr="00252226" w:rsidRDefault="00871698" w:rsidP="00871698">
      <w:pPr>
        <w:rPr>
          <w:rFonts w:ascii="Garamond" w:eastAsia="Times New Roman" w:hAnsi="Garamond" w:cs="Times New Roman"/>
          <w:sz w:val="24"/>
          <w:szCs w:val="24"/>
          <w:lang w:val="it-IT"/>
        </w:rPr>
      </w:pPr>
    </w:p>
    <w:p w:rsidR="00A35D8C" w:rsidRPr="00252226" w:rsidRDefault="00634CB8" w:rsidP="00963C4C">
      <w:pPr>
        <w:rPr>
          <w:rFonts w:ascii="Garamond" w:eastAsia="Times New Roman" w:hAnsi="Garamond" w:cs="Times New Roman"/>
          <w:sz w:val="24"/>
          <w:szCs w:val="24"/>
          <w:lang w:val="it-IT"/>
        </w:rPr>
      </w:pPr>
      <w:r w:rsidRPr="00252226">
        <w:rPr>
          <w:rFonts w:ascii="Garamond" w:eastAsia="Times New Roman" w:hAnsi="Garamond" w:cs="Times New Roman"/>
          <w:sz w:val="24"/>
          <w:szCs w:val="24"/>
          <w:lang w:val="it-IT"/>
        </w:rPr>
        <w:t>3)</w:t>
      </w:r>
      <w:r w:rsidR="00C33B24" w:rsidRPr="00252226">
        <w:rPr>
          <w:rFonts w:ascii="Garamond" w:eastAsia="Times New Roman" w:hAnsi="Garamond" w:cs="Times New Roman"/>
          <w:sz w:val="24"/>
          <w:szCs w:val="24"/>
          <w:lang w:val="it-IT"/>
        </w:rPr>
        <w:t xml:space="preserve"> </w:t>
      </w:r>
      <w:r w:rsidR="00C33B24" w:rsidRPr="00252226">
        <w:rPr>
          <w:rFonts w:ascii="Garamond" w:eastAsia="Times New Roman" w:hAnsi="Garamond" w:cs="Times New Roman"/>
          <w:i/>
          <w:sz w:val="24"/>
          <w:szCs w:val="24"/>
          <w:lang w:val="it-IT"/>
        </w:rPr>
        <w:t>Promuovere il</w:t>
      </w:r>
      <w:r w:rsidR="00871698" w:rsidRPr="00252226">
        <w:rPr>
          <w:rFonts w:ascii="Garamond" w:eastAsia="Times New Roman" w:hAnsi="Garamond" w:cs="Times New Roman"/>
          <w:i/>
          <w:sz w:val="24"/>
          <w:szCs w:val="24"/>
          <w:lang w:val="it-IT"/>
        </w:rPr>
        <w:t xml:space="preserve"> </w:t>
      </w:r>
      <w:r w:rsidR="00871698" w:rsidRPr="00252226">
        <w:rPr>
          <w:rFonts w:ascii="Garamond" w:eastAsia="Times New Roman" w:hAnsi="Garamond" w:cs="Times New Roman"/>
          <w:bCs/>
          <w:i/>
          <w:sz w:val="24"/>
          <w:szCs w:val="24"/>
          <w:lang w:val="it-IT"/>
        </w:rPr>
        <w:t>coraggio di sperimentare</w:t>
      </w:r>
      <w:r w:rsidR="00C33B24" w:rsidRPr="00252226">
        <w:rPr>
          <w:rFonts w:ascii="Garamond" w:eastAsia="Times New Roman" w:hAnsi="Garamond" w:cs="Times New Roman"/>
          <w:sz w:val="24"/>
          <w:szCs w:val="24"/>
          <w:lang w:val="it-IT"/>
        </w:rPr>
        <w:t xml:space="preserve">: è l’indicazione formulata </w:t>
      </w:r>
      <w:r w:rsidR="002B1282" w:rsidRPr="00252226">
        <w:rPr>
          <w:rFonts w:ascii="Garamond" w:eastAsia="Times New Roman" w:hAnsi="Garamond" w:cs="Times New Roman"/>
          <w:sz w:val="24"/>
          <w:szCs w:val="24"/>
          <w:lang w:val="it-IT"/>
        </w:rPr>
        <w:t xml:space="preserve">ancora </w:t>
      </w:r>
      <w:r w:rsidR="00C33B24" w:rsidRPr="00252226">
        <w:rPr>
          <w:rFonts w:ascii="Garamond" w:eastAsia="Times New Roman" w:hAnsi="Garamond" w:cs="Times New Roman"/>
          <w:sz w:val="24"/>
          <w:szCs w:val="24"/>
          <w:lang w:val="it-IT"/>
        </w:rPr>
        <w:t xml:space="preserve">dalla tavola dei giovani, i quali propongono </w:t>
      </w:r>
      <w:r w:rsidR="00A35D8C" w:rsidRPr="00252226">
        <w:rPr>
          <w:rFonts w:ascii="Garamond" w:eastAsia="Times New Roman" w:hAnsi="Garamond" w:cs="Times New Roman"/>
          <w:sz w:val="24"/>
          <w:szCs w:val="24"/>
          <w:lang w:val="it-IT"/>
        </w:rPr>
        <w:t>ad ogni</w:t>
      </w:r>
      <w:r w:rsidR="00871698" w:rsidRPr="00252226">
        <w:rPr>
          <w:rFonts w:ascii="Garamond" w:eastAsia="Times New Roman" w:hAnsi="Garamond" w:cs="Times New Roman"/>
          <w:sz w:val="24"/>
          <w:szCs w:val="24"/>
          <w:lang w:val="it-IT"/>
        </w:rPr>
        <w:t xml:space="preserve"> comunità cristiana </w:t>
      </w:r>
      <w:r w:rsidR="00C33B24" w:rsidRPr="00252226">
        <w:rPr>
          <w:rFonts w:ascii="Garamond" w:eastAsia="Times New Roman" w:hAnsi="Garamond" w:cs="Times New Roman"/>
          <w:sz w:val="24"/>
          <w:szCs w:val="24"/>
          <w:lang w:val="it-IT"/>
        </w:rPr>
        <w:t>di «</w:t>
      </w:r>
      <w:r w:rsidR="00871698" w:rsidRPr="00252226">
        <w:rPr>
          <w:rFonts w:ascii="Garamond" w:eastAsia="Times New Roman" w:hAnsi="Garamond" w:cs="Times New Roman"/>
          <w:sz w:val="24"/>
          <w:szCs w:val="24"/>
          <w:lang w:val="it-IT"/>
        </w:rPr>
        <w:t xml:space="preserve">costituire un piccolo drappello di esploratori del territorio, che non si perdano in ampollose analisi sociologiche o culturali, ma si impegnino ad incontrare le persone, soprattutto nelle periferie esistenziali dove l'uomo è marginalizzato. L'approccio non è quello di chi va a risolvere problemi perché ha soluzioni pronte e risposte a tutto, ma di chi si china a medicare le ferite con la </w:t>
      </w:r>
      <w:r w:rsidR="00C33B24" w:rsidRPr="00252226">
        <w:rPr>
          <w:rFonts w:ascii="Garamond" w:eastAsia="Times New Roman" w:hAnsi="Garamond" w:cs="Times New Roman"/>
          <w:sz w:val="24"/>
          <w:szCs w:val="24"/>
          <w:lang w:val="it-IT"/>
        </w:rPr>
        <w:t xml:space="preserve">stessa fragilità e povertà». </w:t>
      </w:r>
      <w:r w:rsidR="00694BA2" w:rsidRPr="00252226">
        <w:rPr>
          <w:rFonts w:ascii="Garamond" w:eastAsia="Times New Roman" w:hAnsi="Garamond" w:cs="Times New Roman"/>
          <w:sz w:val="24"/>
          <w:szCs w:val="24"/>
          <w:lang w:val="it-IT"/>
        </w:rPr>
        <w:t>Parafrasando Mosè, “volesse Dio che nel suo popolo fossero tutti esploratori”.</w:t>
      </w:r>
    </w:p>
    <w:p w:rsidR="00963C4C" w:rsidRPr="00252226" w:rsidRDefault="00007FCE" w:rsidP="00963C4C">
      <w:pPr>
        <w:rPr>
          <w:rFonts w:ascii="Garamond" w:eastAsia="Times New Roman" w:hAnsi="Garamond" w:cs="Times New Roman"/>
          <w:sz w:val="24"/>
          <w:szCs w:val="24"/>
          <w:lang w:val="it-IT"/>
        </w:rPr>
      </w:pPr>
      <w:r w:rsidRPr="00252226">
        <w:rPr>
          <w:rFonts w:ascii="Garamond" w:eastAsia="Times New Roman" w:hAnsi="Garamond" w:cs="Times New Roman"/>
          <w:sz w:val="24"/>
          <w:szCs w:val="24"/>
          <w:lang w:val="it-IT"/>
        </w:rPr>
        <w:t xml:space="preserve">Certo, la forma strutturale della Chiesa in uscita è </w:t>
      </w:r>
      <w:r w:rsidR="00933320" w:rsidRPr="00252226">
        <w:rPr>
          <w:rFonts w:ascii="Garamond" w:eastAsia="Times New Roman" w:hAnsi="Garamond" w:cs="Times New Roman"/>
          <w:sz w:val="24"/>
          <w:szCs w:val="24"/>
          <w:lang w:val="it-IT"/>
        </w:rPr>
        <w:t>la relazione rinnovata con chiunque</w:t>
      </w:r>
      <w:r w:rsidRPr="00252226">
        <w:rPr>
          <w:rFonts w:ascii="Garamond" w:eastAsia="Times New Roman" w:hAnsi="Garamond" w:cs="Times New Roman"/>
          <w:sz w:val="24"/>
          <w:szCs w:val="24"/>
          <w:lang w:val="it-IT"/>
        </w:rPr>
        <w:t xml:space="preserve">, specialmente con i poveri e i cosiddetti lontani. Forse è proprio questo che permette al «sogno» di papa Francesco di diventare realtà: si tratta di </w:t>
      </w:r>
      <w:r w:rsidR="00C33B24" w:rsidRPr="00252226">
        <w:rPr>
          <w:rFonts w:ascii="Garamond" w:eastAsia="Times New Roman" w:hAnsi="Garamond" w:cs="Times New Roman"/>
          <w:sz w:val="24"/>
          <w:szCs w:val="24"/>
          <w:lang w:val="it-IT"/>
        </w:rPr>
        <w:t>non limitarsi ad assumere l’atteggiamento delle sentinelle, che rimanendo dentro la fortezza osservano dall’alto ciò che accade attorno, bensì coltivare l’attitudine degli esploratori, che si espongono, si mettono in gioco in prima persona, correndo il rischio di incidentarsi e di sporcarsi le mani.</w:t>
      </w:r>
      <w:r w:rsidR="00963C4C" w:rsidRPr="00252226">
        <w:rPr>
          <w:rFonts w:ascii="Garamond" w:eastAsia="Times New Roman" w:hAnsi="Garamond" w:cs="Times New Roman"/>
          <w:sz w:val="24"/>
          <w:szCs w:val="24"/>
          <w:lang w:val="it-IT"/>
        </w:rPr>
        <w:t xml:space="preserve"> </w:t>
      </w:r>
      <w:r w:rsidR="00933320" w:rsidRPr="00252226">
        <w:rPr>
          <w:rFonts w:ascii="Garamond" w:eastAsia="Times New Roman" w:hAnsi="Garamond" w:cs="Times New Roman"/>
          <w:sz w:val="24"/>
          <w:szCs w:val="24"/>
          <w:lang w:val="it-IT"/>
        </w:rPr>
        <w:t>D’altra parte, i</w:t>
      </w:r>
      <w:r w:rsidR="00963C4C" w:rsidRPr="00252226">
        <w:rPr>
          <w:rFonts w:ascii="Garamond" w:eastAsia="Times New Roman" w:hAnsi="Garamond" w:cs="Times New Roman"/>
          <w:sz w:val="24"/>
          <w:szCs w:val="24"/>
          <w:lang w:val="it-IT"/>
        </w:rPr>
        <w:t xml:space="preserve"> discepoli del Signore sanno che non si esce per dare un’occhiata, ma per impegnarsi nel viaggio senza ritorno che è l’esistenza segnata dalla passione per tenere vivo il fuoco dell’Evangelo, </w:t>
      </w:r>
      <w:r w:rsidRPr="00252226">
        <w:rPr>
          <w:rFonts w:ascii="Garamond" w:eastAsia="Times New Roman" w:hAnsi="Garamond" w:cs="Times New Roman"/>
          <w:sz w:val="24"/>
          <w:szCs w:val="24"/>
          <w:lang w:val="it-IT"/>
        </w:rPr>
        <w:t xml:space="preserve">quel fuoco che è </w:t>
      </w:r>
      <w:r w:rsidR="00963C4C" w:rsidRPr="00252226">
        <w:rPr>
          <w:rFonts w:ascii="Garamond" w:eastAsia="Times New Roman" w:hAnsi="Garamond" w:cs="Times New Roman"/>
          <w:sz w:val="24"/>
          <w:szCs w:val="24"/>
          <w:lang w:val="it-IT"/>
        </w:rPr>
        <w:t xml:space="preserve">capace </w:t>
      </w:r>
      <w:r w:rsidR="00933320" w:rsidRPr="00252226">
        <w:rPr>
          <w:rFonts w:ascii="Garamond" w:eastAsia="Times New Roman" w:hAnsi="Garamond" w:cs="Times New Roman"/>
          <w:sz w:val="24"/>
          <w:szCs w:val="24"/>
          <w:lang w:val="it-IT"/>
        </w:rPr>
        <w:t xml:space="preserve">- </w:t>
      </w:r>
      <w:r w:rsidR="00963C4C" w:rsidRPr="00252226">
        <w:rPr>
          <w:rFonts w:ascii="Garamond" w:eastAsia="Times New Roman" w:hAnsi="Garamond" w:cs="Times New Roman"/>
          <w:sz w:val="24"/>
          <w:szCs w:val="24"/>
          <w:lang w:val="it-IT"/>
        </w:rPr>
        <w:t xml:space="preserve">oggi come sempre </w:t>
      </w:r>
      <w:r w:rsidRPr="00252226">
        <w:rPr>
          <w:rFonts w:ascii="Garamond" w:eastAsia="Times New Roman" w:hAnsi="Garamond" w:cs="Times New Roman"/>
          <w:sz w:val="24"/>
          <w:szCs w:val="24"/>
          <w:lang w:val="it-IT"/>
        </w:rPr>
        <w:t xml:space="preserve">- </w:t>
      </w:r>
      <w:r w:rsidR="00963C4C" w:rsidRPr="00252226">
        <w:rPr>
          <w:rFonts w:ascii="Garamond" w:eastAsia="Times New Roman" w:hAnsi="Garamond" w:cs="Times New Roman"/>
          <w:sz w:val="24"/>
          <w:szCs w:val="24"/>
          <w:lang w:val="it-IT"/>
        </w:rPr>
        <w:t xml:space="preserve">di illuminare la strada verso l’autentica umanizzazione. </w:t>
      </w:r>
    </w:p>
    <w:p w:rsidR="002B1282" w:rsidRPr="00252226" w:rsidRDefault="002B1282" w:rsidP="00963C4C">
      <w:pPr>
        <w:rPr>
          <w:rFonts w:ascii="Garamond" w:eastAsia="Times New Roman" w:hAnsi="Garamond" w:cs="Times New Roman"/>
          <w:sz w:val="24"/>
          <w:szCs w:val="24"/>
          <w:lang w:val="it-IT"/>
        </w:rPr>
      </w:pPr>
    </w:p>
    <w:p w:rsidR="0086346F" w:rsidRPr="00252226" w:rsidRDefault="0086346F" w:rsidP="0086346F">
      <w:pPr>
        <w:pStyle w:val="Intestazioneepidipagina"/>
        <w:jc w:val="both"/>
        <w:rPr>
          <w:rFonts w:ascii="Garamond" w:hAnsi="Garamond"/>
          <w:color w:val="auto"/>
          <w:sz w:val="24"/>
          <w:szCs w:val="24"/>
        </w:rPr>
      </w:pPr>
    </w:p>
    <w:p w:rsidR="007070EB" w:rsidRPr="00252226" w:rsidRDefault="002B1282" w:rsidP="002B1282">
      <w:pPr>
        <w:jc w:val="right"/>
        <w:rPr>
          <w:rFonts w:ascii="Garamond" w:hAnsi="Garamond"/>
          <w:i/>
          <w:sz w:val="24"/>
          <w:szCs w:val="24"/>
        </w:rPr>
      </w:pPr>
      <w:r w:rsidRPr="00252226">
        <w:rPr>
          <w:rFonts w:ascii="Garamond" w:hAnsi="Garamond"/>
          <w:i/>
          <w:sz w:val="24"/>
          <w:szCs w:val="24"/>
          <w:lang w:val="it-IT"/>
        </w:rPr>
        <w:t>Don Duilio Albarello</w:t>
      </w:r>
      <w:r w:rsidR="007070EB" w:rsidRPr="00252226">
        <w:rPr>
          <w:rFonts w:ascii="Garamond" w:hAnsi="Garamond"/>
          <w:i/>
          <w:vanish/>
          <w:sz w:val="24"/>
          <w:szCs w:val="24"/>
          <w:lang w:val="it-IT"/>
        </w:rPr>
        <w:t xml:space="preserve">Così papa Francesco ha parlato ieri, rivolgendosi ai delegati del Convegno di Firenze.Così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52226">
        <w:rPr>
          <w:rFonts w:ascii="Garamond" w:hAnsi="Garamond"/>
          <w:i/>
          <w:vanish/>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52226">
        <w:rPr>
          <w:rFonts w:ascii="Garamond" w:hAnsi="Garamond"/>
          <w:i/>
          <w:vanish/>
          <w:sz w:val="24"/>
          <w:szCs w:val="24"/>
          <w:lang w:val="it-IT"/>
        </w:rPr>
        <w:br/>
        <w:t xml:space="preserve">Questo è il sogno di papa Francesco per gli uomini e le donne che testimoniano Cristo oggi in Italia. Dipende da noi metterci cuore, mani e testa affinché questo sogno possa diventare realtà.Così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52226">
        <w:rPr>
          <w:rFonts w:ascii="Garamond" w:hAnsi="Garamond"/>
          <w:i/>
          <w:vanish/>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52226">
        <w:rPr>
          <w:rFonts w:ascii="Garamond" w:hAnsi="Garamond"/>
          <w:i/>
          <w:vanish/>
          <w:sz w:val="24"/>
          <w:szCs w:val="24"/>
          <w:lang w:val="it-IT"/>
        </w:rPr>
        <w:br/>
        <w:t xml:space="preserve">Questo è il sogno di papa Francesco per gli uomini e le donne che testimoniano Cristo oggi in Italia. Dipende da noi metterci cuore, mani e testa affinché questo sogno possa diventare realtà.Così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52226">
        <w:rPr>
          <w:rFonts w:ascii="Garamond" w:hAnsi="Garamond"/>
          <w:i/>
          <w:vanish/>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52226">
        <w:rPr>
          <w:rFonts w:ascii="Garamond" w:hAnsi="Garamond"/>
          <w:i/>
          <w:vanish/>
          <w:sz w:val="24"/>
          <w:szCs w:val="24"/>
          <w:lang w:val="it-IT"/>
        </w:rPr>
        <w:br/>
        <w:t xml:space="preserve">Questo è il sogno di papa Francesco per gli uomini e le donne che testimoniano Cristo oggi in Italia. Dipende da noi metterci cuore, mani e testa affinché questo sogno possa diventare realtà.Così papa Francesco ha parlato ieri, rivolgendosi ai delegati del Convegno di Firenze. E' l'indicazione ai cristiani cattolici italiani del grande compito per il nostro tempo, segnato dalla creatività e dal travaglio tipici di ogni cambiamento d'epoca. Quando si presentano nuove sfide, addirittura difficili da comprendere, la reazione istintiva è di chiudersi, difendersi, alzare muri e stabilire confini invalicabili. E' una reazione umana, troppo umana. </w:t>
      </w:r>
      <w:r w:rsidR="007070EB" w:rsidRPr="00252226">
        <w:rPr>
          <w:rFonts w:ascii="Garamond" w:hAnsi="Garamond"/>
          <w:i/>
          <w:vanish/>
          <w:sz w:val="24"/>
          <w:szCs w:val="24"/>
          <w:lang w:val="it-IT"/>
        </w:rPr>
        <w:br/>
        <w:t>Tuttavia i cristiani hanno la possibilità di sottrarsi a questo rischio, nella misura in cui diventano davvero consapevoli che il Signore è attivo e opera nel mondo: non solo nella Chiesa, ma proprio nel mondo, proprio dentro e attraverso quel cambiamento e quelle sfide. Allora si apre una prospettiva nuova: si può uscire con fiducia, si trova l'audacia di percorrere le strade di tutti, si sprigiona la forza per costruire piazze di incontro e per offrire la compagnia della cura e della misericordia a chi è rimasto al bordo.</w:t>
      </w:r>
      <w:r w:rsidR="007070EB" w:rsidRPr="00252226">
        <w:rPr>
          <w:rFonts w:ascii="Garamond" w:hAnsi="Garamond"/>
          <w:i/>
          <w:vanish/>
          <w:sz w:val="24"/>
          <w:szCs w:val="24"/>
          <w:lang w:val="it-IT"/>
        </w:rPr>
        <w:br/>
        <w:t>Questo è il sogno di papa Francesco per gli uomini e le donne che testimoniano Cristo oggi in Italia. Dipende da noi metterci cuore, mani e testa affinché questo sogno possa diventare realtà.</w:t>
      </w:r>
    </w:p>
    <w:sectPr w:rsidR="007070EB" w:rsidRPr="00252226">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35" w:rsidRDefault="00573B35" w:rsidP="00871698">
      <w:r>
        <w:separator/>
      </w:r>
    </w:p>
  </w:endnote>
  <w:endnote w:type="continuationSeparator" w:id="0">
    <w:p w:rsidR="00573B35" w:rsidRDefault="00573B35" w:rsidP="008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15749"/>
      <w:docPartObj>
        <w:docPartGallery w:val="Page Numbers (Bottom of Page)"/>
        <w:docPartUnique/>
      </w:docPartObj>
    </w:sdtPr>
    <w:sdtEndPr/>
    <w:sdtContent>
      <w:p w:rsidR="0054274A" w:rsidRDefault="0054274A">
        <w:pPr>
          <w:pStyle w:val="Pidipagina"/>
          <w:jc w:val="right"/>
        </w:pPr>
        <w:r>
          <w:fldChar w:fldCharType="begin"/>
        </w:r>
        <w:r>
          <w:instrText>PAGE   \* MERGEFORMAT</w:instrText>
        </w:r>
        <w:r>
          <w:fldChar w:fldCharType="separate"/>
        </w:r>
        <w:r w:rsidR="00252226" w:rsidRPr="00252226">
          <w:rPr>
            <w:noProof/>
            <w:lang w:val="it-IT"/>
          </w:rPr>
          <w:t>1</w:t>
        </w:r>
        <w:r>
          <w:fldChar w:fldCharType="end"/>
        </w:r>
      </w:p>
    </w:sdtContent>
  </w:sdt>
  <w:p w:rsidR="0054274A" w:rsidRDefault="00542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35" w:rsidRDefault="00573B35" w:rsidP="00871698">
      <w:r>
        <w:separator/>
      </w:r>
    </w:p>
  </w:footnote>
  <w:footnote w:type="continuationSeparator" w:id="0">
    <w:p w:rsidR="00573B35" w:rsidRDefault="00573B35" w:rsidP="008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4A" w:rsidRDefault="0054274A">
    <w:pPr>
      <w:pStyle w:val="Intestazione"/>
      <w:jc w:val="right"/>
    </w:pPr>
  </w:p>
  <w:p w:rsidR="0054274A" w:rsidRDefault="005427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179"/>
    <w:multiLevelType w:val="hybridMultilevel"/>
    <w:tmpl w:val="A2E81A36"/>
    <w:lvl w:ilvl="0" w:tplc="4ECC71E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D0B8E"/>
    <w:multiLevelType w:val="hybridMultilevel"/>
    <w:tmpl w:val="2A3A7C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572D7"/>
    <w:multiLevelType w:val="hybridMultilevel"/>
    <w:tmpl w:val="BF549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AA3A0D"/>
    <w:multiLevelType w:val="hybridMultilevel"/>
    <w:tmpl w:val="3F8AE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C2BEF"/>
    <w:multiLevelType w:val="hybridMultilevel"/>
    <w:tmpl w:val="2F089728"/>
    <w:lvl w:ilvl="0" w:tplc="A1EECFB0">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964BF"/>
    <w:multiLevelType w:val="hybridMultilevel"/>
    <w:tmpl w:val="49548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343A5"/>
    <w:multiLevelType w:val="hybridMultilevel"/>
    <w:tmpl w:val="A19AFF30"/>
    <w:lvl w:ilvl="0" w:tplc="4A96BF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EB"/>
    <w:rsid w:val="00007FCE"/>
    <w:rsid w:val="000227AF"/>
    <w:rsid w:val="000F15EF"/>
    <w:rsid w:val="00166B3A"/>
    <w:rsid w:val="001B77C7"/>
    <w:rsid w:val="00252226"/>
    <w:rsid w:val="002B1282"/>
    <w:rsid w:val="002B6629"/>
    <w:rsid w:val="002F31AF"/>
    <w:rsid w:val="00377C60"/>
    <w:rsid w:val="004366A8"/>
    <w:rsid w:val="00505520"/>
    <w:rsid w:val="0054274A"/>
    <w:rsid w:val="00565536"/>
    <w:rsid w:val="00573B35"/>
    <w:rsid w:val="005D6CD0"/>
    <w:rsid w:val="00622527"/>
    <w:rsid w:val="00634CB8"/>
    <w:rsid w:val="00656D9C"/>
    <w:rsid w:val="00694BA2"/>
    <w:rsid w:val="007070EB"/>
    <w:rsid w:val="007667BF"/>
    <w:rsid w:val="007C022E"/>
    <w:rsid w:val="007E53D1"/>
    <w:rsid w:val="0086346F"/>
    <w:rsid w:val="00871698"/>
    <w:rsid w:val="008729AA"/>
    <w:rsid w:val="00885180"/>
    <w:rsid w:val="00933320"/>
    <w:rsid w:val="009349B7"/>
    <w:rsid w:val="0095137F"/>
    <w:rsid w:val="00963C4C"/>
    <w:rsid w:val="00986FDE"/>
    <w:rsid w:val="009C524F"/>
    <w:rsid w:val="009D0379"/>
    <w:rsid w:val="00A35D8C"/>
    <w:rsid w:val="00A90B46"/>
    <w:rsid w:val="00AD2A5B"/>
    <w:rsid w:val="00B732D2"/>
    <w:rsid w:val="00B87B8B"/>
    <w:rsid w:val="00BC48A0"/>
    <w:rsid w:val="00BE01C5"/>
    <w:rsid w:val="00C33B24"/>
    <w:rsid w:val="00C67A72"/>
    <w:rsid w:val="00C86D64"/>
    <w:rsid w:val="00CF331C"/>
    <w:rsid w:val="00DD3B54"/>
    <w:rsid w:val="00DE7BEA"/>
    <w:rsid w:val="00DF5AE3"/>
    <w:rsid w:val="00E513DA"/>
    <w:rsid w:val="00F14569"/>
    <w:rsid w:val="00F1639B"/>
    <w:rsid w:val="00F65343"/>
    <w:rsid w:val="00F66686"/>
    <w:rsid w:val="00F725B6"/>
    <w:rsid w:val="00FA47FB"/>
    <w:rsid w:val="00FC40F0"/>
    <w:rsid w:val="00FD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9CC1-3BB7-4126-8047-D50E6D75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65343"/>
    <w:pPr>
      <w:spacing w:before="480" w:line="276" w:lineRule="auto"/>
      <w:contextualSpacing/>
      <w:jc w:val="left"/>
      <w:outlineLvl w:val="0"/>
    </w:pPr>
    <w:rPr>
      <w:rFonts w:asciiTheme="majorHAnsi" w:eastAsiaTheme="majorEastAsia" w:hAnsiTheme="majorHAnsi" w:cstheme="majorBidi"/>
      <w:smallCaps/>
      <w:spacing w:val="5"/>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7070EB"/>
  </w:style>
  <w:style w:type="character" w:customStyle="1" w:styleId="Titolo1Carattere">
    <w:name w:val="Titolo 1 Carattere"/>
    <w:basedOn w:val="Carpredefinitoparagrafo"/>
    <w:link w:val="Titolo1"/>
    <w:uiPriority w:val="9"/>
    <w:rsid w:val="00F65343"/>
    <w:rPr>
      <w:rFonts w:asciiTheme="majorHAnsi" w:eastAsiaTheme="majorEastAsia" w:hAnsiTheme="majorHAnsi" w:cstheme="majorBidi"/>
      <w:smallCaps/>
      <w:spacing w:val="5"/>
      <w:sz w:val="36"/>
      <w:szCs w:val="36"/>
    </w:rPr>
  </w:style>
  <w:style w:type="paragraph" w:styleId="Paragrafoelenco">
    <w:name w:val="List Paragraph"/>
    <w:basedOn w:val="Normale"/>
    <w:uiPriority w:val="34"/>
    <w:qFormat/>
    <w:rsid w:val="00F725B6"/>
    <w:pPr>
      <w:spacing w:after="200" w:line="276" w:lineRule="auto"/>
      <w:ind w:left="720"/>
      <w:contextualSpacing/>
      <w:jc w:val="left"/>
    </w:pPr>
    <w:rPr>
      <w:lang w:val="it-IT"/>
    </w:rPr>
  </w:style>
  <w:style w:type="paragraph" w:customStyle="1" w:styleId="Intestazioneepidipagina">
    <w:name w:val="Intestazione e piè di pagina"/>
    <w:rsid w:val="00FC40F0"/>
    <w:pPr>
      <w:tabs>
        <w:tab w:val="right" w:pos="9632"/>
      </w:tabs>
      <w:jc w:val="left"/>
    </w:pPr>
    <w:rPr>
      <w:rFonts w:ascii="Helvetica" w:eastAsia="ヒラギノ角ゴ Pro W3" w:hAnsi="Helvetica" w:cs="Times New Roman"/>
      <w:color w:val="000000"/>
      <w:sz w:val="20"/>
      <w:szCs w:val="20"/>
      <w:lang w:val="it-IT"/>
    </w:rPr>
  </w:style>
  <w:style w:type="paragraph" w:customStyle="1" w:styleId="NormaleInterlinea1">
    <w:name w:val="Normale + Interlinea 1"/>
    <w:aliases w:val="5 righe"/>
    <w:basedOn w:val="Normale"/>
    <w:rsid w:val="00DE7BEA"/>
    <w:pPr>
      <w:spacing w:line="36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871698"/>
    <w:pPr>
      <w:tabs>
        <w:tab w:val="center" w:pos="4986"/>
        <w:tab w:val="right" w:pos="9972"/>
      </w:tabs>
    </w:pPr>
  </w:style>
  <w:style w:type="character" w:customStyle="1" w:styleId="IntestazioneCarattere">
    <w:name w:val="Intestazione Carattere"/>
    <w:basedOn w:val="Carpredefinitoparagrafo"/>
    <w:link w:val="Intestazione"/>
    <w:uiPriority w:val="99"/>
    <w:rsid w:val="00871698"/>
  </w:style>
  <w:style w:type="paragraph" w:styleId="Pidipagina">
    <w:name w:val="footer"/>
    <w:basedOn w:val="Normale"/>
    <w:link w:val="PidipaginaCarattere"/>
    <w:uiPriority w:val="99"/>
    <w:unhideWhenUsed/>
    <w:rsid w:val="00871698"/>
    <w:pPr>
      <w:tabs>
        <w:tab w:val="center" w:pos="4986"/>
        <w:tab w:val="right" w:pos="9972"/>
      </w:tabs>
    </w:pPr>
  </w:style>
  <w:style w:type="character" w:customStyle="1" w:styleId="PidipaginaCarattere">
    <w:name w:val="Piè di pagina Carattere"/>
    <w:basedOn w:val="Carpredefinitoparagrafo"/>
    <w:link w:val="Pidipagina"/>
    <w:uiPriority w:val="99"/>
    <w:rsid w:val="0087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77852">
      <w:bodyDiv w:val="1"/>
      <w:marLeft w:val="0"/>
      <w:marRight w:val="0"/>
      <w:marTop w:val="0"/>
      <w:marBottom w:val="0"/>
      <w:divBdr>
        <w:top w:val="none" w:sz="0" w:space="0" w:color="auto"/>
        <w:left w:val="none" w:sz="0" w:space="0" w:color="auto"/>
        <w:bottom w:val="none" w:sz="0" w:space="0" w:color="auto"/>
        <w:right w:val="none" w:sz="0" w:space="0" w:color="auto"/>
      </w:divBdr>
      <w:divsChild>
        <w:div w:id="1076323501">
          <w:marLeft w:val="0"/>
          <w:marRight w:val="0"/>
          <w:marTop w:val="0"/>
          <w:marBottom w:val="0"/>
          <w:divBdr>
            <w:top w:val="none" w:sz="0" w:space="0" w:color="auto"/>
            <w:left w:val="none" w:sz="0" w:space="0" w:color="auto"/>
            <w:bottom w:val="none" w:sz="0" w:space="0" w:color="auto"/>
            <w:right w:val="none" w:sz="0" w:space="0" w:color="auto"/>
          </w:divBdr>
          <w:divsChild>
            <w:div w:id="114639655">
              <w:marLeft w:val="0"/>
              <w:marRight w:val="0"/>
              <w:marTop w:val="0"/>
              <w:marBottom w:val="0"/>
              <w:divBdr>
                <w:top w:val="none" w:sz="0" w:space="0" w:color="auto"/>
                <w:left w:val="none" w:sz="0" w:space="0" w:color="auto"/>
                <w:bottom w:val="none" w:sz="0" w:space="0" w:color="auto"/>
                <w:right w:val="none" w:sz="0" w:space="0" w:color="auto"/>
              </w:divBdr>
              <w:divsChild>
                <w:div w:id="136529351">
                  <w:marLeft w:val="0"/>
                  <w:marRight w:val="0"/>
                  <w:marTop w:val="0"/>
                  <w:marBottom w:val="0"/>
                  <w:divBdr>
                    <w:top w:val="none" w:sz="0" w:space="0" w:color="auto"/>
                    <w:left w:val="none" w:sz="0" w:space="0" w:color="auto"/>
                    <w:bottom w:val="none" w:sz="0" w:space="0" w:color="auto"/>
                    <w:right w:val="none" w:sz="0" w:space="0" w:color="auto"/>
                  </w:divBdr>
                  <w:divsChild>
                    <w:div w:id="710350886">
                      <w:marLeft w:val="0"/>
                      <w:marRight w:val="0"/>
                      <w:marTop w:val="0"/>
                      <w:marBottom w:val="0"/>
                      <w:divBdr>
                        <w:top w:val="none" w:sz="0" w:space="0" w:color="auto"/>
                        <w:left w:val="none" w:sz="0" w:space="0" w:color="auto"/>
                        <w:bottom w:val="none" w:sz="0" w:space="0" w:color="auto"/>
                        <w:right w:val="none" w:sz="0" w:space="0" w:color="auto"/>
                      </w:divBdr>
                      <w:divsChild>
                        <w:div w:id="120418053">
                          <w:marLeft w:val="-15"/>
                          <w:marRight w:val="0"/>
                          <w:marTop w:val="0"/>
                          <w:marBottom w:val="0"/>
                          <w:divBdr>
                            <w:top w:val="none" w:sz="0" w:space="0" w:color="auto"/>
                            <w:left w:val="none" w:sz="0" w:space="0" w:color="auto"/>
                            <w:bottom w:val="none" w:sz="0" w:space="0" w:color="auto"/>
                            <w:right w:val="none" w:sz="0" w:space="0" w:color="auto"/>
                          </w:divBdr>
                          <w:divsChild>
                            <w:div w:id="906114906">
                              <w:marLeft w:val="0"/>
                              <w:marRight w:val="0"/>
                              <w:marTop w:val="0"/>
                              <w:marBottom w:val="0"/>
                              <w:divBdr>
                                <w:top w:val="none" w:sz="0" w:space="0" w:color="auto"/>
                                <w:left w:val="none" w:sz="0" w:space="0" w:color="auto"/>
                                <w:bottom w:val="none" w:sz="0" w:space="0" w:color="auto"/>
                                <w:right w:val="none" w:sz="0" w:space="0" w:color="auto"/>
                              </w:divBdr>
                              <w:divsChild>
                                <w:div w:id="3096478">
                                  <w:marLeft w:val="0"/>
                                  <w:marRight w:val="-15"/>
                                  <w:marTop w:val="0"/>
                                  <w:marBottom w:val="0"/>
                                  <w:divBdr>
                                    <w:top w:val="none" w:sz="0" w:space="0" w:color="auto"/>
                                    <w:left w:val="none" w:sz="0" w:space="0" w:color="auto"/>
                                    <w:bottom w:val="none" w:sz="0" w:space="0" w:color="auto"/>
                                    <w:right w:val="none" w:sz="0" w:space="0" w:color="auto"/>
                                  </w:divBdr>
                                  <w:divsChild>
                                    <w:div w:id="1785076751">
                                      <w:marLeft w:val="0"/>
                                      <w:marRight w:val="0"/>
                                      <w:marTop w:val="0"/>
                                      <w:marBottom w:val="0"/>
                                      <w:divBdr>
                                        <w:top w:val="none" w:sz="0" w:space="0" w:color="auto"/>
                                        <w:left w:val="none" w:sz="0" w:space="0" w:color="auto"/>
                                        <w:bottom w:val="none" w:sz="0" w:space="0" w:color="auto"/>
                                        <w:right w:val="none" w:sz="0" w:space="0" w:color="auto"/>
                                      </w:divBdr>
                                      <w:divsChild>
                                        <w:div w:id="664666829">
                                          <w:marLeft w:val="0"/>
                                          <w:marRight w:val="0"/>
                                          <w:marTop w:val="0"/>
                                          <w:marBottom w:val="0"/>
                                          <w:divBdr>
                                            <w:top w:val="none" w:sz="0" w:space="0" w:color="auto"/>
                                            <w:left w:val="none" w:sz="0" w:space="0" w:color="auto"/>
                                            <w:bottom w:val="none" w:sz="0" w:space="0" w:color="auto"/>
                                            <w:right w:val="none" w:sz="0" w:space="0" w:color="auto"/>
                                          </w:divBdr>
                                          <w:divsChild>
                                            <w:div w:id="504326236">
                                              <w:marLeft w:val="0"/>
                                              <w:marRight w:val="0"/>
                                              <w:marTop w:val="0"/>
                                              <w:marBottom w:val="0"/>
                                              <w:divBdr>
                                                <w:top w:val="none" w:sz="0" w:space="0" w:color="auto"/>
                                                <w:left w:val="none" w:sz="0" w:space="0" w:color="auto"/>
                                                <w:bottom w:val="none" w:sz="0" w:space="0" w:color="auto"/>
                                                <w:right w:val="none" w:sz="0" w:space="0" w:color="auto"/>
                                              </w:divBdr>
                                              <w:divsChild>
                                                <w:div w:id="841897454">
                                                  <w:marLeft w:val="0"/>
                                                  <w:marRight w:val="0"/>
                                                  <w:marTop w:val="0"/>
                                                  <w:marBottom w:val="0"/>
                                                  <w:divBdr>
                                                    <w:top w:val="none" w:sz="0" w:space="0" w:color="auto"/>
                                                    <w:left w:val="none" w:sz="0" w:space="0" w:color="auto"/>
                                                    <w:bottom w:val="none" w:sz="0" w:space="0" w:color="auto"/>
                                                    <w:right w:val="none" w:sz="0" w:space="0" w:color="auto"/>
                                                  </w:divBdr>
                                                  <w:divsChild>
                                                    <w:div w:id="743841018">
                                                      <w:marLeft w:val="0"/>
                                                      <w:marRight w:val="0"/>
                                                      <w:marTop w:val="0"/>
                                                      <w:marBottom w:val="0"/>
                                                      <w:divBdr>
                                                        <w:top w:val="single" w:sz="6" w:space="15" w:color="C4CDE0"/>
                                                        <w:left w:val="single" w:sz="6" w:space="26" w:color="C4CDE0"/>
                                                        <w:bottom w:val="single" w:sz="12" w:space="8" w:color="C4CDE0"/>
                                                        <w:right w:val="single" w:sz="6" w:space="26" w:color="C4CDE0"/>
                                                      </w:divBdr>
                                                      <w:divsChild>
                                                        <w:div w:id="1533109690">
                                                          <w:marLeft w:val="0"/>
                                                          <w:marRight w:val="0"/>
                                                          <w:marTop w:val="0"/>
                                                          <w:marBottom w:val="0"/>
                                                          <w:divBdr>
                                                            <w:top w:val="none" w:sz="0" w:space="0" w:color="auto"/>
                                                            <w:left w:val="none" w:sz="0" w:space="0" w:color="auto"/>
                                                            <w:bottom w:val="none" w:sz="0" w:space="0" w:color="auto"/>
                                                            <w:right w:val="none" w:sz="0" w:space="0" w:color="auto"/>
                                                          </w:divBdr>
                                                          <w:divsChild>
                                                            <w:div w:id="349914096">
                                                              <w:marLeft w:val="225"/>
                                                              <w:marRight w:val="0"/>
                                                              <w:marTop w:val="0"/>
                                                              <w:marBottom w:val="0"/>
                                                              <w:divBdr>
                                                                <w:top w:val="none" w:sz="0" w:space="0" w:color="auto"/>
                                                                <w:left w:val="none" w:sz="0" w:space="0" w:color="auto"/>
                                                                <w:bottom w:val="none" w:sz="0" w:space="0" w:color="auto"/>
                                                                <w:right w:val="none" w:sz="0" w:space="0" w:color="auto"/>
                                                              </w:divBdr>
                                                              <w:divsChild>
                                                                <w:div w:id="505479182">
                                                                  <w:marLeft w:val="-270"/>
                                                                  <w:marRight w:val="0"/>
                                                                  <w:marTop w:val="0"/>
                                                                  <w:marBottom w:val="0"/>
                                                                  <w:divBdr>
                                                                    <w:top w:val="none" w:sz="0" w:space="0" w:color="auto"/>
                                                                    <w:left w:val="none" w:sz="0" w:space="0" w:color="auto"/>
                                                                    <w:bottom w:val="none" w:sz="0" w:space="0" w:color="auto"/>
                                                                    <w:right w:val="none" w:sz="0" w:space="0" w:color="auto"/>
                                                                  </w:divBdr>
                                                                  <w:divsChild>
                                                                    <w:div w:id="484929992">
                                                                      <w:marLeft w:val="0"/>
                                                                      <w:marRight w:val="0"/>
                                                                      <w:marTop w:val="0"/>
                                                                      <w:marBottom w:val="0"/>
                                                                      <w:divBdr>
                                                                        <w:top w:val="single" w:sz="6" w:space="0" w:color="E5E6E9"/>
                                                                        <w:left w:val="single" w:sz="6" w:space="0" w:color="DFE0E4"/>
                                                                        <w:bottom w:val="single" w:sz="6" w:space="0" w:color="D0D1D5"/>
                                                                        <w:right w:val="single" w:sz="6" w:space="0" w:color="DFE0E4"/>
                                                                      </w:divBdr>
                                                                      <w:divsChild>
                                                                        <w:div w:id="1639800115">
                                                                          <w:marLeft w:val="0"/>
                                                                          <w:marRight w:val="0"/>
                                                                          <w:marTop w:val="0"/>
                                                                          <w:marBottom w:val="0"/>
                                                                          <w:divBdr>
                                                                            <w:top w:val="none" w:sz="0" w:space="0" w:color="auto"/>
                                                                            <w:left w:val="none" w:sz="0" w:space="0" w:color="auto"/>
                                                                            <w:bottom w:val="none" w:sz="0" w:space="0" w:color="auto"/>
                                                                            <w:right w:val="none" w:sz="0" w:space="0" w:color="auto"/>
                                                                          </w:divBdr>
                                                                          <w:divsChild>
                                                                            <w:div w:id="406076936">
                                                                              <w:marLeft w:val="0"/>
                                                                              <w:marRight w:val="0"/>
                                                                              <w:marTop w:val="0"/>
                                                                              <w:marBottom w:val="0"/>
                                                                              <w:divBdr>
                                                                                <w:top w:val="none" w:sz="0" w:space="0" w:color="auto"/>
                                                                                <w:left w:val="none" w:sz="0" w:space="0" w:color="auto"/>
                                                                                <w:bottom w:val="none" w:sz="0" w:space="0" w:color="auto"/>
                                                                                <w:right w:val="none" w:sz="0" w:space="0" w:color="auto"/>
                                                                              </w:divBdr>
                                                                              <w:divsChild>
                                                                                <w:div w:id="1988971139">
                                                                                  <w:marLeft w:val="0"/>
                                                                                  <w:marRight w:val="0"/>
                                                                                  <w:marTop w:val="0"/>
                                                                                  <w:marBottom w:val="0"/>
                                                                                  <w:divBdr>
                                                                                    <w:top w:val="none" w:sz="0" w:space="0" w:color="auto"/>
                                                                                    <w:left w:val="none" w:sz="0" w:space="0" w:color="auto"/>
                                                                                    <w:bottom w:val="none" w:sz="0" w:space="0" w:color="auto"/>
                                                                                    <w:right w:val="none" w:sz="0" w:space="0" w:color="auto"/>
                                                                                  </w:divBdr>
                                                                                  <w:divsChild>
                                                                                    <w:div w:id="1209608024">
                                                                                      <w:marLeft w:val="0"/>
                                                                                      <w:marRight w:val="0"/>
                                                                                      <w:marTop w:val="0"/>
                                                                                      <w:marBottom w:val="0"/>
                                                                                      <w:divBdr>
                                                                                        <w:top w:val="none" w:sz="0" w:space="0" w:color="auto"/>
                                                                                        <w:left w:val="none" w:sz="0" w:space="0" w:color="auto"/>
                                                                                        <w:bottom w:val="none" w:sz="0" w:space="0" w:color="auto"/>
                                                                                        <w:right w:val="none" w:sz="0" w:space="0" w:color="auto"/>
                                                                                      </w:divBdr>
                                                                                      <w:divsChild>
                                                                                        <w:div w:id="181818953">
                                                                                          <w:marLeft w:val="0"/>
                                                                                          <w:marRight w:val="0"/>
                                                                                          <w:marTop w:val="0"/>
                                                                                          <w:marBottom w:val="0"/>
                                                                                          <w:divBdr>
                                                                                            <w:top w:val="none" w:sz="0" w:space="0" w:color="auto"/>
                                                                                            <w:left w:val="none" w:sz="0" w:space="0" w:color="auto"/>
                                                                                            <w:bottom w:val="none" w:sz="0" w:space="0" w:color="auto"/>
                                                                                            <w:right w:val="none" w:sz="0" w:space="0" w:color="auto"/>
                                                                                          </w:divBdr>
                                                                                          <w:divsChild>
                                                                                            <w:div w:id="616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3431-9A02-4AF0-9BBB-B0B6ED1D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2826</Words>
  <Characters>16114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Duilio Albarello</dc:creator>
  <cp:lastModifiedBy>Oronzo Marraffa</cp:lastModifiedBy>
  <cp:revision>4</cp:revision>
  <dcterms:created xsi:type="dcterms:W3CDTF">2015-11-13T07:44:00Z</dcterms:created>
  <dcterms:modified xsi:type="dcterms:W3CDTF">2015-11-13T12:48:00Z</dcterms:modified>
</cp:coreProperties>
</file>