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0A" w:rsidRPr="008500DB" w:rsidRDefault="00A91E0A" w:rsidP="00A91E0A">
      <w:pPr>
        <w:jc w:val="center"/>
        <w:rPr>
          <w:rFonts w:ascii="Corbel" w:hAnsi="Corbel"/>
        </w:rPr>
      </w:pPr>
      <w:r w:rsidRPr="008500DB">
        <w:rPr>
          <w:rFonts w:ascii="Corbel" w:hAnsi="Corbel"/>
          <w:noProof/>
        </w:rPr>
        <w:drawing>
          <wp:inline distT="0" distB="0" distL="0" distR="0" wp14:anchorId="72E39E22" wp14:editId="213669F3">
            <wp:extent cx="1841074" cy="1171575"/>
            <wp:effectExtent l="0" t="0" r="6985" b="0"/>
            <wp:docPr id="3" name="Immagine 3" descr="C:\Users\oromi\AppData\Local\Microsoft\Windows\INetCache\Content.Word\logo diocesi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mi\AppData\Local\Microsoft\Windows\INetCache\Content.Word\logo diocesi D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46" cy="117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0A" w:rsidRPr="008500DB" w:rsidRDefault="00A91E0A" w:rsidP="00A91E0A">
      <w:pPr>
        <w:jc w:val="center"/>
        <w:rPr>
          <w:rFonts w:ascii="Corbel" w:hAnsi="Corbel"/>
          <w:b/>
          <w:i/>
        </w:rPr>
      </w:pPr>
      <w:r w:rsidRPr="008500DB">
        <w:rPr>
          <w:rFonts w:ascii="Corbel" w:hAnsi="Corbel"/>
          <w:b/>
          <w:i/>
        </w:rPr>
        <w:t>UFFICIO COMUNICAZIONI SOCIALI</w:t>
      </w:r>
    </w:p>
    <w:p w:rsidR="00A91E0A" w:rsidRPr="008500DB" w:rsidRDefault="00A91E0A" w:rsidP="00A91E0A">
      <w:pPr>
        <w:pBdr>
          <w:bottom w:val="single" w:sz="4" w:space="1" w:color="auto"/>
        </w:pBdr>
        <w:jc w:val="center"/>
        <w:rPr>
          <w:rFonts w:ascii="Corbel" w:hAnsi="Corbel"/>
        </w:rPr>
      </w:pPr>
    </w:p>
    <w:p w:rsidR="00A91E0A" w:rsidRPr="008500DB" w:rsidRDefault="00A91E0A" w:rsidP="00A91E0A">
      <w:pPr>
        <w:jc w:val="center"/>
        <w:rPr>
          <w:rFonts w:ascii="Corbel" w:hAnsi="Corbel"/>
          <w:b/>
        </w:rPr>
      </w:pPr>
      <w:r w:rsidRPr="008500DB">
        <w:rPr>
          <w:rFonts w:ascii="Corbel" w:hAnsi="Corbel"/>
          <w:b/>
        </w:rPr>
        <w:t>COMUNICATO STAMPA</w:t>
      </w:r>
    </w:p>
    <w:p w:rsidR="00836702" w:rsidRDefault="00836702"/>
    <w:p w:rsidR="008E5A0C" w:rsidRDefault="00A91E0A">
      <w:r>
        <w:t>Castellan</w:t>
      </w:r>
      <w:bookmarkStart w:id="0" w:name="_GoBack"/>
      <w:bookmarkEnd w:id="0"/>
      <w:r>
        <w:t xml:space="preserve">eta, </w:t>
      </w:r>
      <w:r w:rsidR="00217852">
        <w:t>30 giugno 2020</w:t>
      </w:r>
    </w:p>
    <w:p w:rsidR="00A91E0A" w:rsidRDefault="00A91E0A"/>
    <w:p w:rsidR="00217852" w:rsidRDefault="001333CF" w:rsidP="00DC3752">
      <w:pPr>
        <w:jc w:val="both"/>
      </w:pPr>
      <w:r w:rsidRPr="001333CF">
        <w:rPr>
          <w:b/>
        </w:rPr>
        <w:t>OGGETTO</w:t>
      </w:r>
      <w:r w:rsidR="008C0F1F">
        <w:t>:</w:t>
      </w:r>
      <w:r w:rsidR="008C0F1F" w:rsidRPr="008C0F1F">
        <w:t xml:space="preserve"> </w:t>
      </w:r>
      <w:r w:rsidR="00217852">
        <w:t>Nomine del Vescovo</w:t>
      </w:r>
    </w:p>
    <w:p w:rsidR="00AE66F5" w:rsidRDefault="00AE66F5" w:rsidP="00DC3752">
      <w:pPr>
        <w:jc w:val="both"/>
      </w:pPr>
    </w:p>
    <w:p w:rsidR="00457156" w:rsidRDefault="00217852" w:rsidP="00DC3752">
      <w:pPr>
        <w:jc w:val="both"/>
      </w:pPr>
      <w:r>
        <w:t>Il 30 giugno 2020</w:t>
      </w:r>
      <w:r w:rsidR="00DC3752">
        <w:t>, al termine dell’</w:t>
      </w:r>
      <w:r>
        <w:t>assemblea annuale del clero diocesano</w:t>
      </w:r>
      <w:r w:rsidR="00DC3752">
        <w:t xml:space="preserve"> </w:t>
      </w:r>
      <w:r w:rsidR="00836702">
        <w:t xml:space="preserve">a conclusione </w:t>
      </w:r>
      <w:r>
        <w:t xml:space="preserve">dell’anno pastorale, </w:t>
      </w:r>
      <w:r w:rsidR="00DC3752">
        <w:t>i</w:t>
      </w:r>
      <w:r w:rsidR="00457156">
        <w:t xml:space="preserve">l Vescovo di Castellaneta, </w:t>
      </w:r>
      <w:r w:rsidR="00AE66F5">
        <w:t xml:space="preserve">S.E.R. </w:t>
      </w:r>
      <w:r w:rsidR="00457156">
        <w:t>Mons. Claudio Maniago, ha res</w:t>
      </w:r>
      <w:r w:rsidR="00DC3752">
        <w:t>o</w:t>
      </w:r>
      <w:r w:rsidR="00457156">
        <w:t xml:space="preserve"> note </w:t>
      </w:r>
      <w:r w:rsidR="00AE66F5">
        <w:t>alcune</w:t>
      </w:r>
      <w:r w:rsidR="00457156">
        <w:t xml:space="preserve"> nomine</w:t>
      </w:r>
      <w:r>
        <w:t>:</w:t>
      </w:r>
    </w:p>
    <w:p w:rsidR="00217852" w:rsidRPr="00217852" w:rsidRDefault="00217852" w:rsidP="00836702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Parroco della Parrocchia Cuore Immacolato di Maria in Castellaneta, </w:t>
      </w:r>
      <w:r>
        <w:rPr>
          <w:b/>
        </w:rPr>
        <w:t xml:space="preserve">Rev.do Sac. </w:t>
      </w:r>
      <w:r w:rsidRPr="00217852">
        <w:rPr>
          <w:b/>
        </w:rPr>
        <w:t>Oronzo Marraffa</w:t>
      </w:r>
      <w:r w:rsidR="00836702">
        <w:t>;</w:t>
      </w:r>
    </w:p>
    <w:p w:rsidR="00217852" w:rsidRPr="00217852" w:rsidRDefault="00217852" w:rsidP="00836702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Parroco della Parrocchia Santa Croce in Laterza, </w:t>
      </w:r>
      <w:r>
        <w:rPr>
          <w:b/>
        </w:rPr>
        <w:t>Rev.do Sac. Luigi Conte</w:t>
      </w:r>
      <w:r w:rsidR="00836702" w:rsidRPr="00836702">
        <w:t>;</w:t>
      </w:r>
    </w:p>
    <w:p w:rsidR="00217852" w:rsidRDefault="00217852" w:rsidP="00836702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Parroco della Parrocchia </w:t>
      </w:r>
      <w:r w:rsidR="00836702">
        <w:t xml:space="preserve">Immacolata </w:t>
      </w:r>
      <w:r>
        <w:t xml:space="preserve">in </w:t>
      </w:r>
      <w:r w:rsidR="00836702">
        <w:t>Marina di Ginosa</w:t>
      </w:r>
      <w:r>
        <w:t xml:space="preserve">, </w:t>
      </w:r>
      <w:r>
        <w:rPr>
          <w:b/>
        </w:rPr>
        <w:t>Rev.do Sac</w:t>
      </w:r>
      <w:r w:rsidRPr="00836702">
        <w:rPr>
          <w:b/>
        </w:rPr>
        <w:t xml:space="preserve">. </w:t>
      </w:r>
      <w:r w:rsidR="00836702" w:rsidRPr="00836702">
        <w:rPr>
          <w:b/>
        </w:rPr>
        <w:t>Giuseppe Laterza</w:t>
      </w:r>
      <w:r w:rsidR="00836702">
        <w:t>;</w:t>
      </w:r>
    </w:p>
    <w:p w:rsidR="00217852" w:rsidRDefault="00836702" w:rsidP="00836702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Parroco della Parrocchia </w:t>
      </w:r>
      <w:r>
        <w:t>San Basilio - Mottola e R</w:t>
      </w:r>
      <w:r w:rsidR="00217852">
        <w:t xml:space="preserve">ettore del Seminario, </w:t>
      </w:r>
      <w:r>
        <w:rPr>
          <w:b/>
        </w:rPr>
        <w:t>Rev.do Sac. Renzo Di Fonzo</w:t>
      </w:r>
      <w:r>
        <w:t>;</w:t>
      </w:r>
    </w:p>
    <w:p w:rsidR="00836702" w:rsidRDefault="00836702" w:rsidP="00836702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Vicario parrocchiale della Parrocchia San Martino V. in Ginosa, </w:t>
      </w:r>
      <w:r>
        <w:rPr>
          <w:b/>
        </w:rPr>
        <w:t>Rev.do Sac. Giovanni Nigro</w:t>
      </w:r>
      <w:r>
        <w:t>.</w:t>
      </w:r>
    </w:p>
    <w:p w:rsidR="00DA3DBF" w:rsidRPr="00DA3DBF" w:rsidRDefault="00DA3DBF" w:rsidP="00DA3DBF">
      <w:pPr>
        <w:rPr>
          <w:iCs/>
        </w:rPr>
      </w:pPr>
      <w:r>
        <w:rPr>
          <w:iCs/>
        </w:rPr>
        <w:t>Queste nomine entr</w:t>
      </w:r>
      <w:r w:rsidR="00217852">
        <w:rPr>
          <w:iCs/>
        </w:rPr>
        <w:t>er</w:t>
      </w:r>
      <w:r>
        <w:rPr>
          <w:iCs/>
        </w:rPr>
        <w:t>a</w:t>
      </w:r>
      <w:r w:rsidR="00217852">
        <w:rPr>
          <w:iCs/>
        </w:rPr>
        <w:t>n</w:t>
      </w:r>
      <w:r>
        <w:rPr>
          <w:iCs/>
        </w:rPr>
        <w:t>no in vigore i</w:t>
      </w:r>
      <w:r w:rsidR="00217852">
        <w:rPr>
          <w:iCs/>
        </w:rPr>
        <w:t>n data 1 settembre 2020.</w:t>
      </w:r>
    </w:p>
    <w:p w:rsidR="00217852" w:rsidRDefault="00217852" w:rsidP="00217852">
      <w:pPr>
        <w:rPr>
          <w:i/>
        </w:rPr>
      </w:pPr>
    </w:p>
    <w:p w:rsidR="004C6F3F" w:rsidRDefault="004C6F3F" w:rsidP="004C6F3F">
      <w:pPr>
        <w:jc w:val="right"/>
        <w:rPr>
          <w:i/>
        </w:rPr>
      </w:pPr>
      <w:r w:rsidRPr="001333CF">
        <w:rPr>
          <w:i/>
        </w:rPr>
        <w:t xml:space="preserve">Ufficio </w:t>
      </w:r>
      <w:r w:rsidR="00F11C1E">
        <w:rPr>
          <w:i/>
        </w:rPr>
        <w:t>d</w:t>
      </w:r>
      <w:r w:rsidRPr="001333CF">
        <w:rPr>
          <w:i/>
        </w:rPr>
        <w:t>iocesano Comunicazioni Sociali</w:t>
      </w:r>
    </w:p>
    <w:p w:rsidR="00836702" w:rsidRPr="001333CF" w:rsidRDefault="00836702" w:rsidP="00836702">
      <w:pPr>
        <w:rPr>
          <w:i/>
        </w:rPr>
      </w:pPr>
    </w:p>
    <w:sectPr w:rsidR="00836702" w:rsidRPr="00133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18" w:rsidRDefault="00176518" w:rsidP="00393CCB">
      <w:pPr>
        <w:spacing w:after="0" w:line="240" w:lineRule="auto"/>
      </w:pPr>
      <w:r>
        <w:separator/>
      </w:r>
    </w:p>
  </w:endnote>
  <w:endnote w:type="continuationSeparator" w:id="0">
    <w:p w:rsidR="00176518" w:rsidRDefault="00176518" w:rsidP="0039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18" w:rsidRDefault="00176518" w:rsidP="00393CCB">
      <w:pPr>
        <w:spacing w:after="0" w:line="240" w:lineRule="auto"/>
      </w:pPr>
      <w:r>
        <w:separator/>
      </w:r>
    </w:p>
  </w:footnote>
  <w:footnote w:type="continuationSeparator" w:id="0">
    <w:p w:rsidR="00176518" w:rsidRDefault="00176518" w:rsidP="0039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9B9"/>
    <w:multiLevelType w:val="hybridMultilevel"/>
    <w:tmpl w:val="CF0A3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3E1F"/>
    <w:multiLevelType w:val="hybridMultilevel"/>
    <w:tmpl w:val="06401C82"/>
    <w:lvl w:ilvl="0" w:tplc="FC643E2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B44E4"/>
    <w:multiLevelType w:val="hybridMultilevel"/>
    <w:tmpl w:val="046AC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70F8"/>
    <w:multiLevelType w:val="hybridMultilevel"/>
    <w:tmpl w:val="51DE0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0AC9"/>
    <w:multiLevelType w:val="hybridMultilevel"/>
    <w:tmpl w:val="EAB6F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D6907"/>
    <w:multiLevelType w:val="hybridMultilevel"/>
    <w:tmpl w:val="23CA7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0A"/>
    <w:rsid w:val="000A1CB4"/>
    <w:rsid w:val="001333CF"/>
    <w:rsid w:val="00155C12"/>
    <w:rsid w:val="00176518"/>
    <w:rsid w:val="001A1904"/>
    <w:rsid w:val="00217852"/>
    <w:rsid w:val="002B709B"/>
    <w:rsid w:val="00350E34"/>
    <w:rsid w:val="003878EC"/>
    <w:rsid w:val="00393CCB"/>
    <w:rsid w:val="00457156"/>
    <w:rsid w:val="004C6F3F"/>
    <w:rsid w:val="00513F46"/>
    <w:rsid w:val="005D07DB"/>
    <w:rsid w:val="00652C4C"/>
    <w:rsid w:val="006A4420"/>
    <w:rsid w:val="007C79B9"/>
    <w:rsid w:val="00836702"/>
    <w:rsid w:val="008C0F1F"/>
    <w:rsid w:val="008E5A0C"/>
    <w:rsid w:val="00924D2B"/>
    <w:rsid w:val="00964F9F"/>
    <w:rsid w:val="0099241E"/>
    <w:rsid w:val="00A91E0A"/>
    <w:rsid w:val="00AB38F2"/>
    <w:rsid w:val="00AE66F5"/>
    <w:rsid w:val="00AF4821"/>
    <w:rsid w:val="00B74A27"/>
    <w:rsid w:val="00C463E6"/>
    <w:rsid w:val="00D648C2"/>
    <w:rsid w:val="00D657A0"/>
    <w:rsid w:val="00DA3DBF"/>
    <w:rsid w:val="00DC3752"/>
    <w:rsid w:val="00E2462E"/>
    <w:rsid w:val="00F11C1E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54B0"/>
  <w15:chartTrackingRefBased/>
  <w15:docId w15:val="{08CA9D8F-C4CC-4D30-B9D8-7696C54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E0A"/>
    <w:pPr>
      <w:ind w:left="720"/>
      <w:contextualSpacing/>
    </w:pPr>
  </w:style>
  <w:style w:type="paragraph" w:styleId="Nessunaspaziatura">
    <w:name w:val="No Spacing"/>
    <w:uiPriority w:val="1"/>
    <w:qFormat/>
    <w:rsid w:val="00AF4821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393C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393CC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93CCB"/>
    <w:rPr>
      <w:color w:val="0000FF"/>
      <w:u w:val="single"/>
    </w:rPr>
  </w:style>
  <w:style w:type="character" w:customStyle="1" w:styleId="seed-footer-tendina-sottotitolo-ufficio">
    <w:name w:val="seed-footer-tendina-sottotitolo-ufficio"/>
    <w:basedOn w:val="Carpredefinitoparagrafo"/>
    <w:rsid w:val="00393CCB"/>
  </w:style>
  <w:style w:type="paragraph" w:styleId="Intestazione">
    <w:name w:val="header"/>
    <w:basedOn w:val="Normale"/>
    <w:link w:val="IntestazioneCarattere"/>
    <w:uiPriority w:val="99"/>
    <w:unhideWhenUsed/>
    <w:rsid w:val="0039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CCB"/>
  </w:style>
  <w:style w:type="paragraph" w:styleId="Pidipagina">
    <w:name w:val="footer"/>
    <w:basedOn w:val="Normale"/>
    <w:link w:val="PidipaginaCarattere"/>
    <w:uiPriority w:val="99"/>
    <w:unhideWhenUsed/>
    <w:rsid w:val="0039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DF0F3"/>
                <w:bottom w:val="none" w:sz="0" w:space="0" w:color="auto"/>
                <w:right w:val="none" w:sz="0" w:space="0" w:color="auto"/>
              </w:divBdr>
              <w:divsChild>
                <w:div w:id="20202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96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6845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23" w:color="D0D0D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9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2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04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Oronzo Marraffa</dc:creator>
  <cp:keywords/>
  <dc:description/>
  <cp:lastModifiedBy>Utente di Microsoft Office</cp:lastModifiedBy>
  <cp:revision>2</cp:revision>
  <dcterms:created xsi:type="dcterms:W3CDTF">2020-06-29T22:01:00Z</dcterms:created>
  <dcterms:modified xsi:type="dcterms:W3CDTF">2020-06-29T22:01:00Z</dcterms:modified>
</cp:coreProperties>
</file>