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EE8C7" w14:textId="77777777" w:rsidR="00326A77" w:rsidRPr="008D318F" w:rsidRDefault="00326A77" w:rsidP="008D318F">
      <w:pPr>
        <w:spacing w:after="0" w:line="276" w:lineRule="auto"/>
        <w:jc w:val="center"/>
        <w:rPr>
          <w:rFonts w:ascii="Book Antiqua" w:hAnsi="Book Antiqua" w:cs="Times New Roman"/>
          <w:b/>
          <w:i/>
          <w:sz w:val="24"/>
        </w:rPr>
      </w:pPr>
      <w:r w:rsidRPr="008D318F">
        <w:rPr>
          <w:rFonts w:ascii="Book Antiqua" w:hAnsi="Book Antiqua" w:cs="Times New Roman"/>
          <w:b/>
          <w:i/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1C65477C" wp14:editId="747416C6">
            <wp:simplePos x="0" y="0"/>
            <wp:positionH relativeFrom="margin">
              <wp:align>center</wp:align>
            </wp:positionH>
            <wp:positionV relativeFrom="paragraph">
              <wp:posOffset>276</wp:posOffset>
            </wp:positionV>
            <wp:extent cx="1628775" cy="1036955"/>
            <wp:effectExtent l="0" t="0" r="9525" b="0"/>
            <wp:wrapTopAndBottom/>
            <wp:docPr id="1" name="Immagine 1" descr="Diocesi di Castellan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cesi di Castellane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318F">
        <w:rPr>
          <w:rFonts w:ascii="Book Antiqua" w:hAnsi="Book Antiqua" w:cs="Times New Roman"/>
          <w:b/>
          <w:i/>
          <w:sz w:val="24"/>
        </w:rPr>
        <w:t>Ufficio per le Comunicazioni Sociali</w:t>
      </w:r>
    </w:p>
    <w:p w14:paraId="19F4E2AD" w14:textId="77777777" w:rsidR="00326A77" w:rsidRPr="008D318F" w:rsidRDefault="00326A77" w:rsidP="008D318F">
      <w:pPr>
        <w:spacing w:after="0" w:line="276" w:lineRule="auto"/>
        <w:jc w:val="center"/>
        <w:rPr>
          <w:rFonts w:ascii="Book Antiqua" w:hAnsi="Book Antiqua" w:cs="Times New Roman"/>
          <w:sz w:val="28"/>
          <w:szCs w:val="24"/>
        </w:rPr>
      </w:pPr>
    </w:p>
    <w:p w14:paraId="62A8CC28" w14:textId="77777777" w:rsidR="00326A77" w:rsidRPr="008D318F" w:rsidRDefault="00326A77" w:rsidP="008D318F">
      <w:pPr>
        <w:pBdr>
          <w:bottom w:val="single" w:sz="4" w:space="1" w:color="auto"/>
        </w:pBdr>
        <w:spacing w:after="0" w:line="276" w:lineRule="auto"/>
        <w:jc w:val="center"/>
        <w:rPr>
          <w:rFonts w:ascii="Book Antiqua" w:hAnsi="Book Antiqua" w:cs="Times New Roman"/>
          <w:b/>
          <w:smallCaps/>
          <w:sz w:val="36"/>
          <w:szCs w:val="28"/>
        </w:rPr>
      </w:pPr>
      <w:r w:rsidRPr="008D318F">
        <w:rPr>
          <w:rFonts w:ascii="Book Antiqua" w:hAnsi="Book Antiqua" w:cs="Times New Roman"/>
          <w:b/>
          <w:smallCaps/>
          <w:sz w:val="36"/>
          <w:szCs w:val="28"/>
        </w:rPr>
        <w:t>Comunicato Stampa</w:t>
      </w:r>
    </w:p>
    <w:p w14:paraId="00ACF50C" w14:textId="77777777" w:rsidR="00326A77" w:rsidRPr="008D318F" w:rsidRDefault="00326A77" w:rsidP="008D318F">
      <w:pPr>
        <w:spacing w:after="0" w:line="276" w:lineRule="auto"/>
        <w:jc w:val="center"/>
        <w:rPr>
          <w:rFonts w:ascii="Book Antiqua" w:hAnsi="Book Antiqua" w:cs="Times New Roman"/>
          <w:sz w:val="24"/>
        </w:rPr>
      </w:pPr>
    </w:p>
    <w:p w14:paraId="3323FFA0" w14:textId="16E9DE40" w:rsidR="000C5D9C" w:rsidRPr="000C5D9C" w:rsidRDefault="000C5D9C" w:rsidP="000C5D9C">
      <w:pPr>
        <w:spacing w:after="0" w:line="276" w:lineRule="auto"/>
        <w:jc w:val="right"/>
        <w:rPr>
          <w:rFonts w:ascii="Book Antiqua" w:hAnsi="Book Antiqua" w:cs="Times New Roman"/>
          <w:bCs/>
          <w:sz w:val="24"/>
          <w:szCs w:val="24"/>
        </w:rPr>
      </w:pPr>
      <w:r w:rsidRPr="000C5D9C">
        <w:rPr>
          <w:rFonts w:ascii="Book Antiqua" w:hAnsi="Book Antiqua" w:cs="Times New Roman"/>
          <w:bCs/>
          <w:sz w:val="24"/>
          <w:szCs w:val="24"/>
        </w:rPr>
        <w:t>Castellaneta, 28 maggio 2022</w:t>
      </w:r>
    </w:p>
    <w:p w14:paraId="67B049D4" w14:textId="77777777" w:rsidR="000C5D9C" w:rsidRDefault="000C5D9C" w:rsidP="0077594C">
      <w:pPr>
        <w:spacing w:after="0" w:line="276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14:paraId="642E2C07" w14:textId="34781EA9" w:rsidR="0077594C" w:rsidRDefault="00326A77" w:rsidP="0077594C">
      <w:pPr>
        <w:spacing w:after="0" w:line="276" w:lineRule="auto"/>
        <w:jc w:val="both"/>
        <w:rPr>
          <w:rStyle w:val="Enfasigrassetto"/>
          <w:rFonts w:ascii="Book Antiqua" w:eastAsiaTheme="majorEastAsia" w:hAnsi="Book Antiqua"/>
          <w:sz w:val="24"/>
          <w:szCs w:val="24"/>
        </w:rPr>
      </w:pPr>
      <w:r w:rsidRPr="00C868CB">
        <w:rPr>
          <w:rFonts w:ascii="Book Antiqua" w:hAnsi="Book Antiqua" w:cs="Times New Roman"/>
          <w:b/>
          <w:sz w:val="24"/>
          <w:szCs w:val="24"/>
        </w:rPr>
        <w:t>Oggetto</w:t>
      </w:r>
      <w:r w:rsidRPr="00C868CB">
        <w:rPr>
          <w:rFonts w:ascii="Book Antiqua" w:hAnsi="Book Antiqua" w:cs="Times New Roman"/>
          <w:sz w:val="24"/>
          <w:szCs w:val="24"/>
        </w:rPr>
        <w:t xml:space="preserve">: </w:t>
      </w:r>
      <w:r w:rsidR="000C5D9C">
        <w:rPr>
          <w:rFonts w:ascii="Book Antiqua" w:hAnsi="Book Antiqua" w:cs="Times New Roman"/>
          <w:sz w:val="24"/>
          <w:szCs w:val="24"/>
        </w:rPr>
        <w:t xml:space="preserve">Data aggiornata </w:t>
      </w:r>
      <w:r w:rsidR="0077594C">
        <w:rPr>
          <w:rFonts w:ascii="Book Antiqua" w:hAnsi="Book Antiqua" w:cs="Times New Roman"/>
          <w:sz w:val="24"/>
          <w:szCs w:val="24"/>
        </w:rPr>
        <w:t>dell’i</w:t>
      </w:r>
      <w:r w:rsidR="00F67D99" w:rsidRPr="00C868CB">
        <w:rPr>
          <w:rFonts w:ascii="Book Antiqua" w:hAnsi="Book Antiqua" w:cs="Times New Roman"/>
          <w:sz w:val="24"/>
          <w:szCs w:val="24"/>
        </w:rPr>
        <w:t>n</w:t>
      </w:r>
      <w:r w:rsidR="00C23D92" w:rsidRPr="00C868CB">
        <w:rPr>
          <w:rFonts w:ascii="Book Antiqua" w:hAnsi="Book Antiqua" w:cs="Times New Roman"/>
          <w:sz w:val="24"/>
          <w:szCs w:val="24"/>
        </w:rPr>
        <w:t>gresso nella Diocesi di</w:t>
      </w:r>
      <w:r w:rsidR="00F67D99" w:rsidRPr="00C868CB">
        <w:rPr>
          <w:rFonts w:ascii="Book Antiqua" w:hAnsi="Book Antiqua" w:cs="Times New Roman"/>
          <w:sz w:val="24"/>
          <w:szCs w:val="24"/>
        </w:rPr>
        <w:t xml:space="preserve"> Castellaneta di Sua Ecc.za Rev.ma </w:t>
      </w:r>
      <w:proofErr w:type="spellStart"/>
      <w:r w:rsidR="00F67D99" w:rsidRPr="009B1395">
        <w:rPr>
          <w:rFonts w:ascii="Book Antiqua" w:hAnsi="Book Antiqua" w:cs="Times New Roman"/>
          <w:b/>
          <w:bCs/>
          <w:sz w:val="24"/>
          <w:szCs w:val="24"/>
        </w:rPr>
        <w:t>Mons</w:t>
      </w:r>
      <w:proofErr w:type="spellEnd"/>
      <w:r w:rsidR="00F67D99" w:rsidRPr="009B1395">
        <w:rPr>
          <w:rFonts w:ascii="Book Antiqua" w:hAnsi="Book Antiqua" w:cs="Times New Roman"/>
          <w:b/>
          <w:bCs/>
          <w:sz w:val="24"/>
          <w:szCs w:val="24"/>
        </w:rPr>
        <w:t>.</w:t>
      </w:r>
      <w:r w:rsidR="00F67D99" w:rsidRPr="00C868CB">
        <w:rPr>
          <w:rFonts w:ascii="Book Antiqua" w:hAnsi="Book Antiqua" w:cs="Times New Roman"/>
          <w:sz w:val="24"/>
          <w:szCs w:val="24"/>
        </w:rPr>
        <w:t xml:space="preserve"> </w:t>
      </w:r>
      <w:r w:rsidR="008D318F" w:rsidRPr="00C868CB">
        <w:rPr>
          <w:rStyle w:val="Enfasigrassetto"/>
          <w:rFonts w:ascii="Book Antiqua" w:eastAsiaTheme="majorEastAsia" w:hAnsi="Book Antiqua"/>
          <w:sz w:val="24"/>
          <w:szCs w:val="24"/>
        </w:rPr>
        <w:t>Sabino IANNUZZI, OFM</w:t>
      </w:r>
      <w:r w:rsidR="00C23D92" w:rsidRPr="00C868CB">
        <w:rPr>
          <w:rStyle w:val="Enfasigrassetto"/>
          <w:rFonts w:ascii="Book Antiqua" w:eastAsiaTheme="majorEastAsia" w:hAnsi="Book Antiqua"/>
          <w:sz w:val="24"/>
          <w:szCs w:val="24"/>
        </w:rPr>
        <w:t xml:space="preserve"> </w:t>
      </w:r>
    </w:p>
    <w:p w14:paraId="16B1859B" w14:textId="77777777" w:rsidR="0077594C" w:rsidRDefault="0077594C" w:rsidP="0077594C">
      <w:pPr>
        <w:spacing w:after="0" w:line="276" w:lineRule="auto"/>
        <w:jc w:val="both"/>
        <w:rPr>
          <w:rStyle w:val="Enfasigrassetto"/>
          <w:rFonts w:ascii="Book Antiqua" w:eastAsiaTheme="majorEastAsia" w:hAnsi="Book Antiqua"/>
          <w:sz w:val="24"/>
          <w:szCs w:val="24"/>
        </w:rPr>
      </w:pPr>
    </w:p>
    <w:p w14:paraId="0B802D44" w14:textId="64074138" w:rsidR="0077594C" w:rsidRPr="004D2463" w:rsidRDefault="000C5D9C" w:rsidP="0077594C">
      <w:pPr>
        <w:spacing w:after="0" w:line="276" w:lineRule="auto"/>
        <w:jc w:val="both"/>
        <w:rPr>
          <w:rFonts w:ascii="Book Antiqua" w:eastAsiaTheme="majorEastAsia" w:hAnsi="Book Antiqua"/>
          <w:sz w:val="24"/>
          <w:szCs w:val="24"/>
        </w:rPr>
      </w:pPr>
      <w:r>
        <w:rPr>
          <w:rFonts w:ascii="Book Antiqua" w:eastAsiaTheme="majorEastAsia" w:hAnsi="Book Antiqua"/>
          <w:sz w:val="24"/>
          <w:szCs w:val="24"/>
        </w:rPr>
        <w:t>Come precedentemente comunicato, i</w:t>
      </w:r>
      <w:r w:rsidR="0077594C" w:rsidRPr="004D2463">
        <w:rPr>
          <w:rFonts w:ascii="Book Antiqua" w:eastAsiaTheme="majorEastAsia" w:hAnsi="Book Antiqua"/>
          <w:sz w:val="24"/>
          <w:szCs w:val="24"/>
        </w:rPr>
        <w:t xml:space="preserve">l Vescovo eletto di Castellaneta, S.E. </w:t>
      </w:r>
      <w:proofErr w:type="spellStart"/>
      <w:r w:rsidR="0077594C" w:rsidRPr="004D2463">
        <w:rPr>
          <w:rFonts w:ascii="Book Antiqua" w:eastAsiaTheme="majorEastAsia" w:hAnsi="Book Antiqua"/>
          <w:sz w:val="24"/>
          <w:szCs w:val="24"/>
        </w:rPr>
        <w:t>Mons</w:t>
      </w:r>
      <w:proofErr w:type="spellEnd"/>
      <w:r w:rsidR="0077594C" w:rsidRPr="004D2463">
        <w:rPr>
          <w:rFonts w:ascii="Book Antiqua" w:eastAsiaTheme="majorEastAsia" w:hAnsi="Book Antiqua"/>
          <w:sz w:val="24"/>
          <w:szCs w:val="24"/>
        </w:rPr>
        <w:t xml:space="preserve">. Sabino </w:t>
      </w:r>
      <w:proofErr w:type="spellStart"/>
      <w:r w:rsidR="0077594C" w:rsidRPr="004D2463">
        <w:rPr>
          <w:rFonts w:ascii="Book Antiqua" w:eastAsiaTheme="majorEastAsia" w:hAnsi="Book Antiqua"/>
          <w:sz w:val="24"/>
          <w:szCs w:val="24"/>
        </w:rPr>
        <w:t>Iannuzzi</w:t>
      </w:r>
      <w:proofErr w:type="spellEnd"/>
      <w:r w:rsidR="0077594C" w:rsidRPr="004D2463">
        <w:rPr>
          <w:rFonts w:ascii="Book Antiqua" w:eastAsiaTheme="majorEastAsia" w:hAnsi="Book Antiqua"/>
          <w:sz w:val="24"/>
          <w:szCs w:val="24"/>
        </w:rPr>
        <w:t xml:space="preserve">, </w:t>
      </w:r>
      <w:proofErr w:type="spellStart"/>
      <w:r w:rsidR="0077594C" w:rsidRPr="004D2463">
        <w:rPr>
          <w:rFonts w:ascii="Book Antiqua" w:eastAsiaTheme="majorEastAsia" w:hAnsi="Book Antiqua"/>
          <w:sz w:val="24"/>
          <w:szCs w:val="24"/>
        </w:rPr>
        <w:t>ofm</w:t>
      </w:r>
      <w:proofErr w:type="spellEnd"/>
      <w:r w:rsidR="0077594C" w:rsidRPr="004D2463">
        <w:rPr>
          <w:rFonts w:ascii="Book Antiqua" w:eastAsiaTheme="majorEastAsia" w:hAnsi="Book Antiqua"/>
          <w:sz w:val="24"/>
          <w:szCs w:val="24"/>
        </w:rPr>
        <w:t>, questa mattina è risultato positivo al Covid-19.</w:t>
      </w:r>
    </w:p>
    <w:p w14:paraId="74E5B6DB" w14:textId="4178DC89" w:rsidR="004D2463" w:rsidRDefault="000C5D9C" w:rsidP="0077594C">
      <w:pPr>
        <w:spacing w:after="0" w:line="276" w:lineRule="auto"/>
        <w:jc w:val="both"/>
        <w:rPr>
          <w:rFonts w:ascii="Book Antiqua" w:eastAsiaTheme="majorEastAsia" w:hAnsi="Book Antiqua"/>
          <w:sz w:val="24"/>
          <w:szCs w:val="24"/>
        </w:rPr>
      </w:pPr>
      <w:r>
        <w:rPr>
          <w:rFonts w:ascii="Book Antiqua" w:eastAsiaTheme="majorEastAsia" w:hAnsi="Book Antiqua"/>
          <w:sz w:val="24"/>
          <w:szCs w:val="24"/>
        </w:rPr>
        <w:t>La celebrazione per l’</w:t>
      </w:r>
      <w:r w:rsidR="0077594C" w:rsidRPr="0077594C">
        <w:rPr>
          <w:rFonts w:ascii="Book Antiqua" w:eastAsiaTheme="majorEastAsia" w:hAnsi="Book Antiqua"/>
          <w:sz w:val="24"/>
          <w:szCs w:val="24"/>
        </w:rPr>
        <w:t>inizio del Ministero pastorale nella nostra Diocesi è posticipat</w:t>
      </w:r>
      <w:r>
        <w:rPr>
          <w:rFonts w:ascii="Book Antiqua" w:eastAsiaTheme="majorEastAsia" w:hAnsi="Book Antiqua"/>
          <w:sz w:val="24"/>
          <w:szCs w:val="24"/>
        </w:rPr>
        <w:t xml:space="preserve">a a </w:t>
      </w:r>
      <w:r w:rsidRPr="009B1395">
        <w:rPr>
          <w:rFonts w:ascii="Book Antiqua" w:eastAsiaTheme="majorEastAsia" w:hAnsi="Book Antiqua"/>
          <w:b/>
          <w:bCs/>
          <w:sz w:val="24"/>
          <w:szCs w:val="24"/>
        </w:rPr>
        <w:t>mercoledì 15 giugno 2022</w:t>
      </w:r>
      <w:r w:rsidR="009B1395" w:rsidRPr="009B1395">
        <w:rPr>
          <w:rFonts w:ascii="Book Antiqua" w:eastAsiaTheme="majorEastAsia" w:hAnsi="Book Antiqua"/>
          <w:b/>
          <w:bCs/>
          <w:sz w:val="24"/>
          <w:szCs w:val="24"/>
        </w:rPr>
        <w:t xml:space="preserve"> con lo stesso programma</w:t>
      </w:r>
      <w:r w:rsidR="00DE3B6D">
        <w:rPr>
          <w:rFonts w:ascii="Book Antiqua" w:eastAsiaTheme="majorEastAsia" w:hAnsi="Book Antiqua"/>
          <w:b/>
          <w:bCs/>
          <w:sz w:val="24"/>
          <w:szCs w:val="24"/>
        </w:rPr>
        <w:t xml:space="preserve"> </w:t>
      </w:r>
      <w:r w:rsidR="00DE3B6D">
        <w:rPr>
          <w:rFonts w:ascii="Book Antiqua" w:eastAsiaTheme="majorEastAsia" w:hAnsi="Book Antiqua"/>
          <w:sz w:val="24"/>
          <w:szCs w:val="24"/>
        </w:rPr>
        <w:t>previsto per il 2 giugno</w:t>
      </w:r>
      <w:r w:rsidR="009B1395">
        <w:rPr>
          <w:rFonts w:ascii="Book Antiqua" w:eastAsiaTheme="majorEastAsia" w:hAnsi="Book Antiqua"/>
          <w:sz w:val="24"/>
          <w:szCs w:val="24"/>
        </w:rPr>
        <w:t>.</w:t>
      </w:r>
    </w:p>
    <w:p w14:paraId="13F4F01F" w14:textId="36AC83DE" w:rsidR="009B1395" w:rsidRDefault="009B1395" w:rsidP="0077594C">
      <w:pPr>
        <w:spacing w:after="0" w:line="276" w:lineRule="auto"/>
        <w:jc w:val="both"/>
        <w:rPr>
          <w:rFonts w:ascii="Book Antiqua" w:eastAsiaTheme="majorEastAsia" w:hAnsi="Book Antiqua"/>
          <w:sz w:val="24"/>
          <w:szCs w:val="24"/>
        </w:rPr>
      </w:pPr>
    </w:p>
    <w:p w14:paraId="79B3F179" w14:textId="77777777" w:rsidR="009B1395" w:rsidRPr="00C868CB" w:rsidRDefault="009B1395" w:rsidP="009B1395">
      <w:pPr>
        <w:spacing w:after="0" w:line="276" w:lineRule="auto"/>
        <w:jc w:val="both"/>
        <w:rPr>
          <w:rStyle w:val="Enfasigrassetto"/>
          <w:rFonts w:ascii="Book Antiqua" w:eastAsiaTheme="majorEastAsia" w:hAnsi="Book Antiqua"/>
          <w:i/>
          <w:iCs/>
          <w:sz w:val="24"/>
          <w:szCs w:val="24"/>
        </w:rPr>
      </w:pPr>
      <w:r w:rsidRPr="00C868CB">
        <w:rPr>
          <w:rStyle w:val="Enfasigrassetto"/>
          <w:rFonts w:ascii="Book Antiqua" w:eastAsiaTheme="majorEastAsia" w:hAnsi="Book Antiqua"/>
          <w:i/>
          <w:iCs/>
          <w:sz w:val="24"/>
          <w:szCs w:val="24"/>
        </w:rPr>
        <w:t>Programma</w:t>
      </w:r>
    </w:p>
    <w:p w14:paraId="0743A619" w14:textId="77777777" w:rsidR="009B1395" w:rsidRPr="009B1395" w:rsidRDefault="009B1395" w:rsidP="009B1395">
      <w:pPr>
        <w:spacing w:after="0" w:line="276" w:lineRule="auto"/>
        <w:jc w:val="both"/>
        <w:rPr>
          <w:rStyle w:val="Enfasigrassetto"/>
          <w:rFonts w:ascii="Book Antiqua" w:hAnsi="Book Antiqua"/>
          <w:b w:val="0"/>
          <w:bCs w:val="0"/>
          <w:sz w:val="24"/>
          <w:szCs w:val="24"/>
        </w:rPr>
      </w:pPr>
      <w:r w:rsidRPr="009B1395">
        <w:rPr>
          <w:rStyle w:val="Enfasigrassetto"/>
          <w:rFonts w:ascii="Book Antiqua" w:hAnsi="Book Antiqua"/>
          <w:b w:val="0"/>
          <w:bCs w:val="0"/>
          <w:sz w:val="24"/>
          <w:szCs w:val="24"/>
        </w:rPr>
        <w:t>ore 10.00 - Incontro con gli operatori della comunicazione presso il Palazzo Vescovile</w:t>
      </w:r>
    </w:p>
    <w:p w14:paraId="4947B95D" w14:textId="77777777" w:rsidR="009B1395" w:rsidRPr="009B1395" w:rsidRDefault="009B1395" w:rsidP="009B1395">
      <w:pPr>
        <w:spacing w:after="0" w:line="276" w:lineRule="auto"/>
        <w:jc w:val="both"/>
        <w:rPr>
          <w:rStyle w:val="Enfasigrassetto"/>
          <w:rFonts w:ascii="Book Antiqua" w:hAnsi="Book Antiqua"/>
          <w:b w:val="0"/>
          <w:bCs w:val="0"/>
          <w:sz w:val="24"/>
          <w:szCs w:val="24"/>
        </w:rPr>
      </w:pPr>
      <w:r w:rsidRPr="009B1395">
        <w:rPr>
          <w:rStyle w:val="Enfasigrassetto"/>
          <w:rFonts w:ascii="Book Antiqua" w:hAnsi="Book Antiqua"/>
          <w:b w:val="0"/>
          <w:bCs w:val="0"/>
          <w:sz w:val="24"/>
          <w:szCs w:val="24"/>
        </w:rPr>
        <w:t>ore 11.30 - Incontro con i volontari della Casa della Misericordia e pranzo alla Mensa Caritas presso la “Casa della Misericordia”</w:t>
      </w:r>
    </w:p>
    <w:p w14:paraId="5F9F0C09" w14:textId="77777777" w:rsidR="009B1395" w:rsidRPr="009B1395" w:rsidRDefault="009B1395" w:rsidP="009B1395">
      <w:pPr>
        <w:spacing w:after="0" w:line="276" w:lineRule="auto"/>
        <w:jc w:val="both"/>
        <w:rPr>
          <w:rStyle w:val="Enfasigrassetto"/>
          <w:rFonts w:ascii="Book Antiqua" w:hAnsi="Book Antiqua"/>
          <w:b w:val="0"/>
          <w:bCs w:val="0"/>
          <w:sz w:val="24"/>
          <w:szCs w:val="24"/>
        </w:rPr>
      </w:pPr>
      <w:r w:rsidRPr="009B1395">
        <w:rPr>
          <w:rStyle w:val="Enfasigrassetto"/>
          <w:rFonts w:ascii="Book Antiqua" w:hAnsi="Book Antiqua"/>
          <w:b w:val="0"/>
          <w:bCs w:val="0"/>
          <w:sz w:val="24"/>
          <w:szCs w:val="24"/>
        </w:rPr>
        <w:t>ore 17.00 - Incontro con i giovani della Diocesi nella Parrocchia Cuore Immacolato di Maria</w:t>
      </w:r>
    </w:p>
    <w:p w14:paraId="739D9AA5" w14:textId="77777777" w:rsidR="009B1395" w:rsidRPr="009B1395" w:rsidRDefault="009B1395" w:rsidP="009B1395">
      <w:pPr>
        <w:spacing w:after="0" w:line="276" w:lineRule="auto"/>
        <w:jc w:val="both"/>
        <w:rPr>
          <w:rStyle w:val="Enfasigrassetto"/>
          <w:rFonts w:ascii="Book Antiqua" w:hAnsi="Book Antiqua"/>
          <w:b w:val="0"/>
          <w:bCs w:val="0"/>
          <w:sz w:val="24"/>
          <w:szCs w:val="24"/>
        </w:rPr>
      </w:pPr>
      <w:r w:rsidRPr="009B1395">
        <w:rPr>
          <w:rStyle w:val="Enfasigrassetto"/>
          <w:rFonts w:ascii="Book Antiqua" w:hAnsi="Book Antiqua"/>
          <w:b w:val="0"/>
          <w:bCs w:val="0"/>
          <w:sz w:val="24"/>
          <w:szCs w:val="24"/>
        </w:rPr>
        <w:t>ore 18.00 - Saluto con i Sindaci dei sette Comuni della Diocesi e con le Autorità civili e militari presso Piazza Principe di Napoli</w:t>
      </w:r>
    </w:p>
    <w:p w14:paraId="0042A2EF" w14:textId="77777777" w:rsidR="009B1395" w:rsidRPr="009B1395" w:rsidRDefault="009B1395" w:rsidP="009B1395">
      <w:pPr>
        <w:spacing w:after="0" w:line="276" w:lineRule="auto"/>
        <w:jc w:val="both"/>
        <w:rPr>
          <w:rStyle w:val="Enfasigrassetto"/>
          <w:rFonts w:ascii="Book Antiqua" w:hAnsi="Book Antiqua"/>
          <w:b w:val="0"/>
          <w:bCs w:val="0"/>
          <w:sz w:val="24"/>
          <w:szCs w:val="24"/>
        </w:rPr>
      </w:pPr>
      <w:r w:rsidRPr="009B1395">
        <w:rPr>
          <w:rStyle w:val="Enfasigrassetto"/>
          <w:rFonts w:ascii="Book Antiqua" w:hAnsi="Book Antiqua"/>
          <w:b w:val="0"/>
          <w:bCs w:val="0"/>
          <w:sz w:val="24"/>
          <w:szCs w:val="24"/>
        </w:rPr>
        <w:t>ore 18.30 - Concelebrazione eucaristica di inizio del Ministero Pastorale in Piazza Umberto I</w:t>
      </w:r>
    </w:p>
    <w:p w14:paraId="17714906" w14:textId="77777777" w:rsidR="009B1395" w:rsidRPr="00C868CB" w:rsidRDefault="009B1395" w:rsidP="009B1395">
      <w:pPr>
        <w:spacing w:after="0" w:line="276" w:lineRule="auto"/>
        <w:jc w:val="both"/>
        <w:rPr>
          <w:rStyle w:val="Enfasigrassetto"/>
          <w:rFonts w:ascii="Book Antiqua" w:hAnsi="Book Antiqua"/>
          <w:sz w:val="24"/>
          <w:szCs w:val="24"/>
        </w:rPr>
      </w:pPr>
      <w:r w:rsidRPr="00C868CB">
        <w:rPr>
          <w:rStyle w:val="Enfasigrassetto"/>
          <w:rFonts w:ascii="Book Antiqua" w:hAnsi="Book Antiqua"/>
          <w:b w:val="0"/>
          <w:bCs w:val="0"/>
          <w:sz w:val="24"/>
          <w:szCs w:val="24"/>
        </w:rPr>
        <w:t>Al termine della celebrazione il Vescovo ed i presenti si avvieranno in processione verso la Chiesa Cattedrale</w:t>
      </w:r>
      <w:r w:rsidRPr="00C868CB">
        <w:rPr>
          <w:rStyle w:val="Enfasigrassetto"/>
          <w:rFonts w:ascii="Book Antiqua" w:hAnsi="Book Antiqua"/>
          <w:sz w:val="24"/>
          <w:szCs w:val="24"/>
        </w:rPr>
        <w:t>.</w:t>
      </w:r>
    </w:p>
    <w:p w14:paraId="700B265F" w14:textId="77777777" w:rsidR="009B1395" w:rsidRPr="00C868CB" w:rsidRDefault="009B1395" w:rsidP="009B1395">
      <w:pPr>
        <w:spacing w:after="0" w:line="276" w:lineRule="auto"/>
        <w:jc w:val="both"/>
        <w:rPr>
          <w:rStyle w:val="Enfasigrassetto"/>
          <w:rFonts w:ascii="Book Antiqua" w:hAnsi="Book Antiqua"/>
          <w:sz w:val="24"/>
          <w:szCs w:val="24"/>
        </w:rPr>
      </w:pPr>
    </w:p>
    <w:p w14:paraId="134BB4BE" w14:textId="130B72D4" w:rsidR="009B1395" w:rsidRDefault="009B1395" w:rsidP="009B1395">
      <w:pPr>
        <w:spacing w:after="0" w:line="276" w:lineRule="auto"/>
        <w:jc w:val="both"/>
        <w:rPr>
          <w:rStyle w:val="Enfasigrassetto"/>
          <w:rFonts w:ascii="Book Antiqua" w:eastAsiaTheme="majorEastAsia" w:hAnsi="Book Antiqua"/>
          <w:b w:val="0"/>
          <w:bCs w:val="0"/>
          <w:sz w:val="24"/>
          <w:szCs w:val="24"/>
        </w:rPr>
      </w:pPr>
      <w:r w:rsidRPr="00C868CB">
        <w:rPr>
          <w:rStyle w:val="Enfasigrassetto"/>
          <w:rFonts w:ascii="Book Antiqua" w:hAnsi="Book Antiqua"/>
          <w:b w:val="0"/>
          <w:bCs w:val="0"/>
          <w:sz w:val="24"/>
          <w:szCs w:val="24"/>
        </w:rPr>
        <w:t xml:space="preserve">Nei giorni seguenti all’inizio del Ministero Pastorale, </w:t>
      </w:r>
      <w:r w:rsidRPr="009B1395">
        <w:rPr>
          <w:rFonts w:ascii="Book Antiqua" w:hAnsi="Book Antiqua" w:cs="Times New Roman"/>
          <w:sz w:val="24"/>
          <w:szCs w:val="24"/>
        </w:rPr>
        <w:t xml:space="preserve">Sua Ecc.za Rev.ma </w:t>
      </w:r>
      <w:proofErr w:type="spellStart"/>
      <w:r w:rsidRPr="009B1395">
        <w:rPr>
          <w:rFonts w:ascii="Book Antiqua" w:hAnsi="Book Antiqua" w:cs="Times New Roman"/>
          <w:sz w:val="24"/>
          <w:szCs w:val="24"/>
        </w:rPr>
        <w:t>Mons</w:t>
      </w:r>
      <w:proofErr w:type="spellEnd"/>
      <w:r w:rsidRPr="009B1395">
        <w:rPr>
          <w:rFonts w:ascii="Book Antiqua" w:hAnsi="Book Antiqua" w:cs="Times New Roman"/>
          <w:sz w:val="24"/>
          <w:szCs w:val="24"/>
        </w:rPr>
        <w:t xml:space="preserve">. </w:t>
      </w:r>
      <w:r w:rsidRPr="009B1395">
        <w:rPr>
          <w:rStyle w:val="Enfasigrassetto"/>
          <w:rFonts w:ascii="Book Antiqua" w:eastAsiaTheme="majorEastAsia" w:hAnsi="Book Antiqua"/>
          <w:b w:val="0"/>
          <w:bCs w:val="0"/>
          <w:sz w:val="24"/>
          <w:szCs w:val="24"/>
        </w:rPr>
        <w:t>Sabino</w:t>
      </w:r>
      <w:r w:rsidRPr="009B1395">
        <w:rPr>
          <w:rStyle w:val="Enfasigrassetto"/>
          <w:rFonts w:ascii="Book Antiqua" w:eastAsiaTheme="majorEastAsia" w:hAnsi="Book Antiqua"/>
          <w:sz w:val="24"/>
          <w:szCs w:val="24"/>
        </w:rPr>
        <w:t xml:space="preserve"> </w:t>
      </w:r>
      <w:proofErr w:type="spellStart"/>
      <w:r>
        <w:rPr>
          <w:rStyle w:val="Enfasigrassetto"/>
          <w:rFonts w:ascii="Book Antiqua" w:eastAsiaTheme="majorEastAsia" w:hAnsi="Book Antiqua"/>
          <w:b w:val="0"/>
          <w:bCs w:val="0"/>
          <w:sz w:val="24"/>
          <w:szCs w:val="24"/>
        </w:rPr>
        <w:t>Iannuzzi</w:t>
      </w:r>
      <w:proofErr w:type="spellEnd"/>
      <w:r w:rsidRPr="009B1395">
        <w:rPr>
          <w:rStyle w:val="Enfasigrassetto"/>
          <w:rFonts w:ascii="Book Antiqua" w:eastAsiaTheme="majorEastAsia" w:hAnsi="Book Antiqua"/>
          <w:b w:val="0"/>
          <w:bCs w:val="0"/>
          <w:sz w:val="24"/>
          <w:szCs w:val="24"/>
        </w:rPr>
        <w:t xml:space="preserve">, </w:t>
      </w:r>
      <w:proofErr w:type="spellStart"/>
      <w:r w:rsidRPr="009B1395">
        <w:rPr>
          <w:rStyle w:val="Enfasigrassetto"/>
          <w:rFonts w:ascii="Book Antiqua" w:eastAsiaTheme="majorEastAsia" w:hAnsi="Book Antiqua"/>
          <w:b w:val="0"/>
          <w:bCs w:val="0"/>
          <w:sz w:val="24"/>
          <w:szCs w:val="24"/>
        </w:rPr>
        <w:t>ofm</w:t>
      </w:r>
      <w:proofErr w:type="spellEnd"/>
      <w:r w:rsidRPr="009B1395">
        <w:rPr>
          <w:rStyle w:val="Enfasigrassetto"/>
          <w:rFonts w:ascii="Book Antiqua" w:eastAsiaTheme="majorEastAsia" w:hAnsi="Book Antiqua"/>
          <w:b w:val="0"/>
          <w:bCs w:val="0"/>
          <w:sz w:val="24"/>
          <w:szCs w:val="24"/>
        </w:rPr>
        <w:t xml:space="preserve"> farà il suo ingresso</w:t>
      </w:r>
      <w:r w:rsidRPr="009B1395">
        <w:rPr>
          <w:rStyle w:val="Enfasigrassetto"/>
          <w:rFonts w:ascii="Book Antiqua" w:eastAsiaTheme="majorEastAsia" w:hAnsi="Book Antiqua"/>
          <w:b w:val="0"/>
          <w:bCs w:val="0"/>
          <w:sz w:val="24"/>
          <w:szCs w:val="24"/>
        </w:rPr>
        <w:t xml:space="preserve"> nelle </w:t>
      </w:r>
      <w:proofErr w:type="spellStart"/>
      <w:r w:rsidRPr="009B1395">
        <w:rPr>
          <w:rStyle w:val="Enfasigrassetto"/>
          <w:rFonts w:ascii="Book Antiqua" w:eastAsiaTheme="majorEastAsia" w:hAnsi="Book Antiqua"/>
          <w:b w:val="0"/>
          <w:bCs w:val="0"/>
          <w:sz w:val="24"/>
          <w:szCs w:val="24"/>
        </w:rPr>
        <w:t>Vicarìe</w:t>
      </w:r>
      <w:proofErr w:type="spellEnd"/>
      <w:r>
        <w:rPr>
          <w:rStyle w:val="Enfasigrassetto"/>
          <w:rFonts w:ascii="Book Antiqua" w:eastAsiaTheme="majorEastAsia" w:hAnsi="Book Antiqua"/>
          <w:b w:val="0"/>
          <w:bCs w:val="0"/>
          <w:sz w:val="24"/>
          <w:szCs w:val="24"/>
        </w:rPr>
        <w:t xml:space="preserve"> secondo il calendario che sarà reso noto nei prossimi giorni.</w:t>
      </w:r>
    </w:p>
    <w:p w14:paraId="3940F0E1" w14:textId="0B65B49E" w:rsidR="00D57F5B" w:rsidRDefault="00D57F5B" w:rsidP="009B1395">
      <w:pPr>
        <w:spacing w:after="0" w:line="276" w:lineRule="auto"/>
        <w:jc w:val="both"/>
        <w:rPr>
          <w:rStyle w:val="Enfasigrassetto"/>
          <w:rFonts w:ascii="Book Antiqua" w:eastAsiaTheme="majorEastAsia" w:hAnsi="Book Antiqua"/>
          <w:b w:val="0"/>
          <w:bCs w:val="0"/>
          <w:sz w:val="24"/>
          <w:szCs w:val="24"/>
        </w:rPr>
      </w:pPr>
    </w:p>
    <w:p w14:paraId="57CED2CF" w14:textId="21F6A65E" w:rsidR="00D57F5B" w:rsidRPr="00D57F5B" w:rsidRDefault="00D57F5B" w:rsidP="00D57F5B">
      <w:pPr>
        <w:spacing w:after="0" w:line="276" w:lineRule="auto"/>
        <w:jc w:val="right"/>
        <w:rPr>
          <w:rFonts w:ascii="Book Antiqua" w:eastAsiaTheme="majorEastAsia" w:hAnsi="Book Antiqua"/>
          <w:b/>
          <w:bCs/>
          <w:i/>
          <w:iCs/>
          <w:sz w:val="24"/>
          <w:szCs w:val="24"/>
        </w:rPr>
      </w:pPr>
      <w:r w:rsidRPr="00D57F5B">
        <w:rPr>
          <w:rStyle w:val="Enfasigrassetto"/>
          <w:rFonts w:ascii="Book Antiqua" w:eastAsiaTheme="majorEastAsia" w:hAnsi="Book Antiqua"/>
          <w:b w:val="0"/>
          <w:bCs w:val="0"/>
          <w:i/>
          <w:iCs/>
          <w:sz w:val="24"/>
          <w:szCs w:val="24"/>
        </w:rPr>
        <w:t>Ufficio diocesano per le Comunicazioni Sociali</w:t>
      </w:r>
    </w:p>
    <w:sectPr w:rsidR="00D57F5B" w:rsidRPr="00D57F5B" w:rsidSect="008D318F">
      <w:pgSz w:w="11906" w:h="16838"/>
      <w:pgMar w:top="112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70730"/>
    <w:multiLevelType w:val="hybridMultilevel"/>
    <w:tmpl w:val="D64233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77"/>
    <w:rsid w:val="000C5D9C"/>
    <w:rsid w:val="001809D5"/>
    <w:rsid w:val="001B6109"/>
    <w:rsid w:val="00277B32"/>
    <w:rsid w:val="00291FA2"/>
    <w:rsid w:val="00326320"/>
    <w:rsid w:val="00326A77"/>
    <w:rsid w:val="00471F9D"/>
    <w:rsid w:val="004D2463"/>
    <w:rsid w:val="0077594C"/>
    <w:rsid w:val="00800304"/>
    <w:rsid w:val="008D318F"/>
    <w:rsid w:val="00940DE9"/>
    <w:rsid w:val="00987BCC"/>
    <w:rsid w:val="00992108"/>
    <w:rsid w:val="009B1395"/>
    <w:rsid w:val="009D50F8"/>
    <w:rsid w:val="009F64A9"/>
    <w:rsid w:val="00A47B7B"/>
    <w:rsid w:val="00B02D02"/>
    <w:rsid w:val="00BB5145"/>
    <w:rsid w:val="00C22579"/>
    <w:rsid w:val="00C23D92"/>
    <w:rsid w:val="00C468C1"/>
    <w:rsid w:val="00C868CB"/>
    <w:rsid w:val="00CD5473"/>
    <w:rsid w:val="00D06BB0"/>
    <w:rsid w:val="00D5306E"/>
    <w:rsid w:val="00D57F5B"/>
    <w:rsid w:val="00DE3B6D"/>
    <w:rsid w:val="00E16B62"/>
    <w:rsid w:val="00ED0718"/>
    <w:rsid w:val="00F67D99"/>
    <w:rsid w:val="00FD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BCBC6"/>
  <w15:chartTrackingRefBased/>
  <w15:docId w15:val="{25645E6F-36F9-AE4C-B67A-781DBC12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6A77"/>
    <w:pPr>
      <w:spacing w:after="160" w:line="259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7B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D31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D31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326A77"/>
    <w:rPr>
      <w:i/>
      <w:iCs/>
    </w:rPr>
  </w:style>
  <w:style w:type="paragraph" w:styleId="Paragrafoelenco">
    <w:name w:val="List Paragraph"/>
    <w:basedOn w:val="Normale"/>
    <w:uiPriority w:val="34"/>
    <w:qFormat/>
    <w:rsid w:val="001809D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A47B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A47B7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7B7B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9F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D31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D318F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Enfasigrassetto">
    <w:name w:val="Strong"/>
    <w:basedOn w:val="Carpredefinitoparagrafo"/>
    <w:uiPriority w:val="22"/>
    <w:qFormat/>
    <w:rsid w:val="008D31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2022-05-28T15:09:00Z</dcterms:created>
  <dcterms:modified xsi:type="dcterms:W3CDTF">2022-05-28T15:24:00Z</dcterms:modified>
</cp:coreProperties>
</file>