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54" w:rsidRPr="00C31654" w:rsidRDefault="00C31654" w:rsidP="00C31654">
      <w:pPr>
        <w:spacing w:after="0" w:line="276" w:lineRule="auto"/>
        <w:jc w:val="center"/>
        <w:rPr>
          <w:rFonts w:ascii="Book Antiqua" w:eastAsia="Times New Roman" w:hAnsi="Book Antiqua" w:cs="Times New Roman"/>
          <w:b/>
          <w:i/>
          <w:kern w:val="0"/>
          <w:sz w:val="24"/>
          <w14:ligatures w14:val="none"/>
        </w:rPr>
      </w:pPr>
      <w:r w:rsidRPr="00C31654">
        <w:rPr>
          <w:rFonts w:eastAsia="Times New Roman" w:cs="Times New Roman"/>
          <w:noProof/>
          <w:kern w:val="0"/>
          <w:lang w:eastAsia="it-IT"/>
          <w14:ligatures w14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8775" cy="1036955"/>
            <wp:effectExtent l="0" t="0" r="9525" b="0"/>
            <wp:wrapTopAndBottom/>
            <wp:docPr id="310200397" name="Immagine 1" descr="Diocesi di Castellan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iocesi di Castellane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654">
        <w:rPr>
          <w:rFonts w:ascii="Book Antiqua" w:eastAsia="Times New Roman" w:hAnsi="Book Antiqua" w:cs="Times New Roman"/>
          <w:b/>
          <w:i/>
          <w:kern w:val="0"/>
          <w:sz w:val="24"/>
          <w14:ligatures w14:val="none"/>
        </w:rPr>
        <w:t>Ufficio per le Comunicazioni Sociali</w:t>
      </w:r>
    </w:p>
    <w:p w:rsidR="00C31654" w:rsidRPr="00C31654" w:rsidRDefault="00C31654" w:rsidP="00C31654">
      <w:pPr>
        <w:spacing w:after="0" w:line="276" w:lineRule="auto"/>
        <w:jc w:val="center"/>
        <w:rPr>
          <w:rFonts w:ascii="Book Antiqua" w:eastAsia="Times New Roman" w:hAnsi="Book Antiqua" w:cs="Times New Roman"/>
          <w:kern w:val="0"/>
          <w:sz w:val="28"/>
          <w:szCs w:val="24"/>
          <w14:ligatures w14:val="none"/>
        </w:rPr>
      </w:pPr>
    </w:p>
    <w:p w:rsidR="00C31654" w:rsidRPr="00C31654" w:rsidRDefault="00C31654" w:rsidP="00C31654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="Times New Roman" w:hAnsi="Book Antiqua" w:cs="Times New Roman"/>
          <w:b/>
          <w:smallCaps/>
          <w:kern w:val="0"/>
          <w:sz w:val="36"/>
          <w:szCs w:val="28"/>
          <w14:ligatures w14:val="none"/>
        </w:rPr>
      </w:pPr>
      <w:r w:rsidRPr="00C31654">
        <w:rPr>
          <w:rFonts w:ascii="Book Antiqua" w:eastAsia="Times New Roman" w:hAnsi="Book Antiqua" w:cs="Times New Roman"/>
          <w:b/>
          <w:smallCaps/>
          <w:kern w:val="0"/>
          <w:sz w:val="36"/>
          <w:szCs w:val="28"/>
          <w14:ligatures w14:val="none"/>
        </w:rPr>
        <w:t>Comunicato Stampa</w:t>
      </w:r>
    </w:p>
    <w:p w:rsidR="00C31654" w:rsidRPr="00C31654" w:rsidRDefault="00C31654" w:rsidP="00C31654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  <w:kern w:val="0"/>
          <w:sz w:val="14"/>
          <w:szCs w:val="24"/>
          <w14:ligatures w14:val="none"/>
        </w:rPr>
      </w:pPr>
    </w:p>
    <w:p w:rsidR="00674107" w:rsidRDefault="00C31654" w:rsidP="00674107">
      <w:pPr>
        <w:spacing w:after="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14:ligatures w14:val="none"/>
        </w:rPr>
      </w:pPr>
      <w:r w:rsidRPr="0094362C">
        <w:rPr>
          <w:rFonts w:ascii="Book Antiqua" w:eastAsia="Times New Roman" w:hAnsi="Book Antiqua" w:cs="Times New Roman"/>
          <w:b/>
          <w:color w:val="000000" w:themeColor="text1"/>
          <w:kern w:val="0"/>
          <w:sz w:val="24"/>
          <w:szCs w:val="24"/>
          <w14:ligatures w14:val="none"/>
        </w:rPr>
        <w:t>Oggetto</w:t>
      </w:r>
      <w:r w:rsidRPr="0094362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14:ligatures w14:val="none"/>
        </w:rPr>
        <w:t xml:space="preserve">: </w:t>
      </w:r>
      <w:r w:rsidR="0067410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14:ligatures w14:val="none"/>
        </w:rPr>
        <w:t xml:space="preserve">Messaggio di auguri natalizi di S.E.R. </w:t>
      </w:r>
      <w:proofErr w:type="spellStart"/>
      <w:r w:rsidR="0067410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14:ligatures w14:val="none"/>
        </w:rPr>
        <w:t>Mons</w:t>
      </w:r>
      <w:proofErr w:type="spellEnd"/>
      <w:r w:rsidR="0067410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14:ligatures w14:val="none"/>
        </w:rPr>
        <w:t xml:space="preserve">. Sabino </w:t>
      </w:r>
      <w:proofErr w:type="spellStart"/>
      <w:r w:rsidR="0067410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14:ligatures w14:val="none"/>
        </w:rPr>
        <w:t>Iannuzzi</w:t>
      </w:r>
      <w:proofErr w:type="spellEnd"/>
    </w:p>
    <w:p w:rsidR="00674107" w:rsidRDefault="00674107" w:rsidP="00674107">
      <w:pPr>
        <w:spacing w:after="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14:ligatures w14:val="none"/>
        </w:rPr>
      </w:pPr>
    </w:p>
    <w:p w:rsidR="00674107" w:rsidRDefault="00674107" w:rsidP="00674107">
      <w:pPr>
        <w:spacing w:after="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14:ligatures w14:val="none"/>
        </w:rPr>
      </w:pPr>
    </w:p>
    <w:p w:rsidR="00674107" w:rsidRPr="00674107" w:rsidRDefault="00674107" w:rsidP="00674107">
      <w:pPr>
        <w:spacing w:after="0"/>
        <w:ind w:firstLine="708"/>
        <w:jc w:val="both"/>
        <w:rPr>
          <w:rFonts w:ascii="Book Antiqua" w:hAnsi="Book Antiqua"/>
          <w:color w:val="222222"/>
          <w:sz w:val="24"/>
          <w:szCs w:val="24"/>
          <w:shd w:val="clear" w:color="auto" w:fill="FFFFFF"/>
        </w:rPr>
      </w:pPr>
      <w:r w:rsidRPr="00674107">
        <w:rPr>
          <w:rFonts w:ascii="Book Antiqua" w:hAnsi="Book Antiqua"/>
          <w:color w:val="222222"/>
          <w:sz w:val="24"/>
          <w:szCs w:val="24"/>
          <w:shd w:val="clear" w:color="auto" w:fill="FFFFFF"/>
        </w:rPr>
        <w:t>"Come la vista attenta e senza pregiudizi di Maria, di Giuseppe, dei pastori e dei Magi che si recano alla grotta e riconoscono “l’atteso dalle genti”, anche noi, con lo stupore e la delicatezza propri di san Francesco, dobbiamo continuare a prolungare quello sguardo che ci permette di accogliere l’evento di grazia del Natale che aiuta a scorgere la presenza di Dio nella vita dell’uomo, di cui ci invita a riconoscere l’inestimabile valore e l’infinito splendore".</w:t>
      </w:r>
    </w:p>
    <w:p w:rsidR="00674107" w:rsidRPr="00674107" w:rsidRDefault="00674107" w:rsidP="00674107">
      <w:pPr>
        <w:spacing w:after="0" w:line="240" w:lineRule="auto"/>
        <w:jc w:val="both"/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</w:pPr>
    </w:p>
    <w:p w:rsidR="00674107" w:rsidRPr="00674107" w:rsidRDefault="00674107" w:rsidP="00674107">
      <w:pPr>
        <w:spacing w:after="0" w:line="240" w:lineRule="auto"/>
        <w:ind w:firstLine="708"/>
        <w:jc w:val="both"/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</w:pPr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Il Vescovo di Castellaneta, </w:t>
      </w:r>
      <w:proofErr w:type="spellStart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Mons</w:t>
      </w:r>
      <w:proofErr w:type="spellEnd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. Sabino </w:t>
      </w:r>
      <w:proofErr w:type="spellStart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Iannuzzi</w:t>
      </w:r>
      <w:proofErr w:type="spellEnd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, in occasione delle imminenti festività natalizie ha inviato un messaggio augurale alla comunità ecclesiale diocesana. Nel suo messaggio il Vescovo ha ricordato l'ottavo centenario del presepe realizzato a Greccio da San Francesco d'Assisi: "Molto probabilmente - scrive </w:t>
      </w:r>
      <w:proofErr w:type="spellStart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Mons</w:t>
      </w:r>
      <w:proofErr w:type="spellEnd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Iannuzzi</w:t>
      </w:r>
      <w:proofErr w:type="spellEnd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 - di ritorno da Roma dove aveva incontrato Papa Onorio III ed aveva ricevuto l’approvazione della Regola per l’Ordine da lui fondato, il Santo di Assisi, con l’aiuto dell’amico Giovanni </w:t>
      </w:r>
      <w:proofErr w:type="spellStart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Velita</w:t>
      </w:r>
      <w:proofErr w:type="spellEnd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, volle rappresentare la scena del Bambino nato a Betlemme, così da poter contemplare – in qualche modo – con gli occhi del corpo i disagi a cui fu esposto il neonato per la mancanza delle cose necessarie, di come fu adagiato in una greppia e di come giaceva tra il bue e l’asinello. L’esperienza di quella notte santa di letizia del 1223 fu indicibile".</w:t>
      </w:r>
    </w:p>
    <w:p w:rsidR="00674107" w:rsidRDefault="00674107" w:rsidP="00674107">
      <w:pPr>
        <w:spacing w:after="0" w:line="240" w:lineRule="auto"/>
        <w:ind w:firstLine="708"/>
        <w:jc w:val="both"/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</w:pPr>
    </w:p>
    <w:p w:rsidR="00674107" w:rsidRPr="00674107" w:rsidRDefault="00674107" w:rsidP="00674107">
      <w:pPr>
        <w:spacing w:after="0" w:line="240" w:lineRule="auto"/>
        <w:ind w:firstLine="708"/>
        <w:jc w:val="both"/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</w:pPr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E quella stessa letizia il Vescovo augura a tutti i destinatari del messaggio natalizio invitando tutti a tornare alla bellezza dell'incontro personale con il Signore e con gli altri. In un tempo in cui “delle grandi guerre armate” e dei più subdoli</w:t>
      </w:r>
      <w:r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 conflitti politico-finanziari</w:t>
      </w:r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 …</w:t>
      </w:r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 in cui la vita viene impunemente violata e traumaticamente strappata a migliaia di uomini e di donne di ogni età, dei quali la cronaca quotidiana ci riporta solamente il numero, privandoli dei volti, delle storie e dei nomi di ognuno di loro", </w:t>
      </w:r>
      <w:proofErr w:type="spellStart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Mons</w:t>
      </w:r>
      <w:proofErr w:type="spellEnd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Iannuzzi</w:t>
      </w:r>
      <w:proofErr w:type="spellEnd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 invita tutti a vincere "la tentazione facile e sbrigativa del virtuale. Cioè alla massificazione di un augurio, affidato ad un’immagine o un messaggio di testo spediti… attraverso un semplice </w:t>
      </w:r>
      <w:r w:rsidRPr="00674107">
        <w:rPr>
          <w:rFonts w:ascii="Book Antiqua" w:hAnsi="Book Antiqua" w:cs="Times New Roman"/>
          <w:i/>
          <w:iCs/>
          <w:color w:val="222222"/>
          <w:sz w:val="24"/>
          <w:szCs w:val="24"/>
          <w:shd w:val="clear" w:color="auto" w:fill="FFFFFF"/>
        </w:rPr>
        <w:t>click</w:t>
      </w:r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 per mezzo di una lista broadcast dal nostro indirizzo </w:t>
      </w:r>
      <w:proofErr w:type="spellStart"/>
      <w:r w:rsidRPr="00674107">
        <w:rPr>
          <w:rFonts w:ascii="Book Antiqua" w:hAnsi="Book Antiqua" w:cs="Times New Roman"/>
          <w:i/>
          <w:iCs/>
          <w:color w:val="222222"/>
          <w:sz w:val="24"/>
          <w:szCs w:val="24"/>
          <w:shd w:val="clear" w:color="auto" w:fill="FFFFFF"/>
        </w:rPr>
        <w:t>WhatsApp</w:t>
      </w:r>
      <w:proofErr w:type="spellEnd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 o con un post sul nostro stato di </w:t>
      </w:r>
      <w:proofErr w:type="spellStart"/>
      <w:r w:rsidRPr="00674107">
        <w:rPr>
          <w:rFonts w:ascii="Book Antiqua" w:hAnsi="Book Antiqua" w:cs="Times New Roman"/>
          <w:i/>
          <w:iCs/>
          <w:color w:val="222222"/>
          <w:sz w:val="24"/>
          <w:szCs w:val="24"/>
          <w:shd w:val="clear" w:color="auto" w:fill="FFFFFF"/>
        </w:rPr>
        <w:t>Facebook</w:t>
      </w:r>
      <w:proofErr w:type="spellEnd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, attendendo dei</w:t>
      </w:r>
      <w:r w:rsidRPr="00674107">
        <w:rPr>
          <w:rFonts w:ascii="Book Antiqua" w:hAnsi="Book Antiqua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4107">
        <w:rPr>
          <w:rFonts w:ascii="Book Antiqua" w:hAnsi="Book Antiqua" w:cs="Times New Roman"/>
          <w:i/>
          <w:iCs/>
          <w:color w:val="222222"/>
          <w:sz w:val="24"/>
          <w:szCs w:val="24"/>
          <w:shd w:val="clear" w:color="auto" w:fill="FFFFFF"/>
        </w:rPr>
        <w:t>like</w:t>
      </w:r>
      <w:proofErr w:type="spellEnd"/>
      <w:r w:rsidRPr="00674107">
        <w:rPr>
          <w:rFonts w:ascii="Book Antiqua" w:hAnsi="Book Antiqua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o delle </w:t>
      </w:r>
      <w:r w:rsidRPr="00674107">
        <w:rPr>
          <w:rFonts w:ascii="Book Antiqua" w:hAnsi="Book Antiqua" w:cs="Times New Roman"/>
          <w:i/>
          <w:iCs/>
          <w:color w:val="222222"/>
          <w:sz w:val="24"/>
          <w:szCs w:val="24"/>
          <w:shd w:val="clear" w:color="auto" w:fill="FFFFFF"/>
        </w:rPr>
        <w:t>emoticon</w:t>
      </w:r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 gratificanti. Ritorniamo alla bellezza della reciprocità diretta ed empatica", nella convinzione - conclude </w:t>
      </w:r>
      <w:proofErr w:type="spellStart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Mons</w:t>
      </w:r>
      <w:proofErr w:type="spellEnd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Iannuzzi</w:t>
      </w:r>
      <w:proofErr w:type="spellEnd"/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 xml:space="preserve"> - "che la relazione con la persona che è al nostro fianco vale molto di più di ogni rapporto virtuale".</w:t>
      </w:r>
    </w:p>
    <w:p w:rsidR="00674107" w:rsidRPr="00674107" w:rsidRDefault="00674107" w:rsidP="00674107">
      <w:pPr>
        <w:spacing w:after="0" w:line="240" w:lineRule="auto"/>
        <w:jc w:val="both"/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</w:pPr>
      <w:r w:rsidRPr="00674107"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  <w:t> </w:t>
      </w:r>
    </w:p>
    <w:p w:rsidR="0094362C" w:rsidRPr="0094362C" w:rsidRDefault="0094362C" w:rsidP="00674107">
      <w:pPr>
        <w:spacing w:after="0" w:line="240" w:lineRule="auto"/>
        <w:jc w:val="both"/>
        <w:rPr>
          <w:rFonts w:ascii="Book Antiqua" w:hAnsi="Book Antiqua" w:cs="Times New Roman"/>
          <w:color w:val="222222"/>
          <w:sz w:val="24"/>
          <w:szCs w:val="24"/>
          <w:shd w:val="clear" w:color="auto" w:fill="FFFFFF"/>
        </w:rPr>
      </w:pPr>
    </w:p>
    <w:p w:rsidR="0087395E" w:rsidRDefault="0094362C" w:rsidP="00674107">
      <w:pPr>
        <w:spacing w:after="0" w:line="240" w:lineRule="auto"/>
        <w:jc w:val="right"/>
        <w:rPr>
          <w:rFonts w:ascii="Book Antiqua" w:hAnsi="Book Antiqua" w:cs="Times New Roman"/>
          <w:i/>
          <w:iCs/>
          <w:color w:val="222222"/>
          <w:sz w:val="24"/>
          <w:szCs w:val="24"/>
          <w:shd w:val="clear" w:color="auto" w:fill="FFFFFF"/>
        </w:rPr>
      </w:pPr>
      <w:r w:rsidRPr="0094362C">
        <w:rPr>
          <w:rFonts w:ascii="Book Antiqua" w:hAnsi="Book Antiqua" w:cs="Times New Roman"/>
          <w:i/>
          <w:iCs/>
          <w:color w:val="222222"/>
          <w:sz w:val="24"/>
          <w:szCs w:val="24"/>
          <w:shd w:val="clear" w:color="auto" w:fill="FFFFFF"/>
        </w:rPr>
        <w:t>Ufficio per le Comunicazioni Sociali</w:t>
      </w:r>
    </w:p>
    <w:p w:rsidR="00674107" w:rsidRPr="00674107" w:rsidRDefault="00674107" w:rsidP="00674107">
      <w:pPr>
        <w:spacing w:after="0" w:line="240" w:lineRule="auto"/>
        <w:rPr>
          <w:rFonts w:ascii="Book Antiqua" w:hAnsi="Book Antiqua" w:cs="Times New Roman"/>
          <w:i/>
          <w:iCs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sectPr w:rsidR="00674107" w:rsidRPr="006741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3E"/>
    <w:rsid w:val="0018703E"/>
    <w:rsid w:val="002C40C4"/>
    <w:rsid w:val="00674107"/>
    <w:rsid w:val="006839CE"/>
    <w:rsid w:val="008201E0"/>
    <w:rsid w:val="0087395E"/>
    <w:rsid w:val="0094362C"/>
    <w:rsid w:val="00A64C16"/>
    <w:rsid w:val="00B23FBB"/>
    <w:rsid w:val="00C31654"/>
    <w:rsid w:val="00F6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E4294-4EFE-41FB-87C7-7D47E292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87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187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Account Microsoft</cp:lastModifiedBy>
  <cp:revision>3</cp:revision>
  <dcterms:created xsi:type="dcterms:W3CDTF">2023-12-22T10:14:00Z</dcterms:created>
  <dcterms:modified xsi:type="dcterms:W3CDTF">2023-12-22T10:16:00Z</dcterms:modified>
</cp:coreProperties>
</file>