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4" w:rsidRPr="00C31654" w:rsidRDefault="00C31654" w:rsidP="00C31654">
      <w:pPr>
        <w:spacing w:after="0" w:line="276" w:lineRule="auto"/>
        <w:jc w:val="center"/>
        <w:rPr>
          <w:rFonts w:ascii="Book Antiqua" w:eastAsia="Times New Roman" w:hAnsi="Book Antiqua" w:cs="Times New Roman"/>
          <w:b/>
          <w:i/>
          <w:kern w:val="0"/>
          <w:sz w:val="24"/>
          <w14:ligatures w14:val="none"/>
        </w:rPr>
      </w:pPr>
      <w:r w:rsidRPr="00C31654">
        <w:rPr>
          <w:rFonts w:eastAsia="Times New Roman" w:cs="Times New Roman"/>
          <w:noProof/>
          <w:kern w:val="0"/>
          <w:lang w:eastAsia="it-IT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8775" cy="1036955"/>
            <wp:effectExtent l="0" t="0" r="9525" b="0"/>
            <wp:wrapTopAndBottom/>
            <wp:docPr id="310200397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654">
        <w:rPr>
          <w:rFonts w:ascii="Book Antiqua" w:eastAsia="Times New Roman" w:hAnsi="Book Antiqua" w:cs="Times New Roman"/>
          <w:b/>
          <w:i/>
          <w:kern w:val="0"/>
          <w:sz w:val="24"/>
          <w14:ligatures w14:val="none"/>
        </w:rPr>
        <w:t>Ufficio per le Comunicazioni Sociali</w:t>
      </w:r>
    </w:p>
    <w:p w:rsidR="00C31654" w:rsidRPr="00C31654" w:rsidRDefault="00C31654" w:rsidP="00C31654">
      <w:pPr>
        <w:spacing w:after="0" w:line="276" w:lineRule="auto"/>
        <w:jc w:val="center"/>
        <w:rPr>
          <w:rFonts w:ascii="Book Antiqua" w:eastAsia="Times New Roman" w:hAnsi="Book Antiqua" w:cs="Times New Roman"/>
          <w:kern w:val="0"/>
          <w:sz w:val="28"/>
          <w:szCs w:val="24"/>
          <w14:ligatures w14:val="none"/>
        </w:rPr>
      </w:pPr>
    </w:p>
    <w:p w:rsidR="00C31654" w:rsidRPr="00C31654" w:rsidRDefault="00C31654" w:rsidP="00C31654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b/>
          <w:smallCaps/>
          <w:kern w:val="0"/>
          <w:sz w:val="36"/>
          <w:szCs w:val="28"/>
          <w14:ligatures w14:val="none"/>
        </w:rPr>
      </w:pPr>
      <w:r w:rsidRPr="00C31654">
        <w:rPr>
          <w:rFonts w:ascii="Book Antiqua" w:eastAsia="Times New Roman" w:hAnsi="Book Antiqua" w:cs="Times New Roman"/>
          <w:b/>
          <w:smallCaps/>
          <w:kern w:val="0"/>
          <w:sz w:val="36"/>
          <w:szCs w:val="28"/>
          <w14:ligatures w14:val="none"/>
        </w:rPr>
        <w:t>Comunicato Stampa</w:t>
      </w:r>
    </w:p>
    <w:p w:rsidR="00C31654" w:rsidRPr="00C31654" w:rsidRDefault="00C31654" w:rsidP="00C31654">
      <w:pPr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  <w:kern w:val="0"/>
          <w:sz w:val="14"/>
          <w:szCs w:val="24"/>
          <w14:ligatures w14:val="none"/>
        </w:rPr>
      </w:pPr>
    </w:p>
    <w:p w:rsidR="00E5547A" w:rsidRDefault="00C31654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eastAsia="Times New Roman" w:hAnsi="Book Antiqua" w:cs="Times New Roman"/>
          <w:b/>
          <w:color w:val="000000" w:themeColor="text1"/>
          <w:kern w:val="0"/>
          <w:sz w:val="24"/>
          <w:szCs w:val="24"/>
          <w14:ligatures w14:val="none"/>
        </w:rPr>
        <w:t>Oggetto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r w:rsidR="00CE7A92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SETTIMANA SANTA 2024</w:t>
      </w:r>
      <w:r w:rsidR="00815EB4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 -</w:t>
      </w:r>
      <w:r w:rsidR="00CE7A92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815EB4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C</w:t>
      </w:r>
      <w:bookmarkStart w:id="0" w:name="_GoBack"/>
      <w:bookmarkEnd w:id="0"/>
      <w:r w:rsidR="00E90A43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alendario delle celebrazioni eucaristiche presiedute da</w:t>
      </w:r>
      <w:r w:rsidR="000B337B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="000B337B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Mons</w:t>
      </w:r>
      <w:proofErr w:type="spellEnd"/>
      <w:r w:rsidR="000B337B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. Vescovo</w:t>
      </w:r>
      <w:r w:rsidR="00CE7A92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:rsidR="00E5547A" w:rsidRDefault="00E5547A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0B337B" w:rsidRDefault="000B337B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5547A" w:rsidRDefault="000B337B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S.E.R. </w:t>
      </w:r>
      <w:proofErr w:type="spellStart"/>
      <w:r w:rsidR="00CE7A92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Mons</w:t>
      </w:r>
      <w:proofErr w:type="spellEnd"/>
      <w:r w:rsidR="00CE7A92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. Sabino </w:t>
      </w:r>
      <w:proofErr w:type="spellStart"/>
      <w:r w:rsidR="00CE7A92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Iannuzzi</w:t>
      </w:r>
      <w:proofErr w:type="spellEnd"/>
      <w:r w:rsidR="00CE7A92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, Vescovo di Castellaneta, presiederà le celebrazioni della Settimana Santa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secondo il</w:t>
      </w:r>
      <w:r w:rsidR="00CE7A92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calendario qui di seguito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riportato</w:t>
      </w:r>
      <w:r w:rsidR="00CE7A92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.</w:t>
      </w:r>
    </w:p>
    <w:p w:rsidR="00CE7A92" w:rsidRDefault="00CE7A92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CE7A92" w:rsidRDefault="00CE7A92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E90A43"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>Domenica delle Palme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24 marzo</w:t>
      </w: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ore</w:t>
      </w:r>
      <w:proofErr w:type="gramEnd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10.00 Benedizione delle Palme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in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Piazza Teatro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a Castellaneta da cui si snoderà la processione fino alla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Chiesa Cattedrale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dove sarà celebrata la Santa Messa</w:t>
      </w:r>
    </w:p>
    <w:p w:rsid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E90A43"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>Mercoledì santo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27 marzo</w:t>
      </w: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ore</w:t>
      </w:r>
      <w:proofErr w:type="gramEnd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18.00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Santa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Messa Crismale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presso la Chiesa Cattedrale di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Castellaneta</w:t>
      </w:r>
    </w:p>
    <w:p w:rsid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E90A43"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>Giovedì santo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28 marzo</w:t>
      </w: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ore</w:t>
      </w:r>
      <w:proofErr w:type="gramEnd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18.00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Santa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Messa </w:t>
      </w:r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>in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>Coena</w:t>
      </w:r>
      <w:proofErr w:type="spellEnd"/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 xml:space="preserve"> Domini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presso la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Chiesa Cattedrale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di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Castellaneta</w:t>
      </w:r>
    </w:p>
    <w:p w:rsid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>Venerdì</w:t>
      </w:r>
      <w:r w:rsidRPr="00E90A43"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 xml:space="preserve"> santo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29 marzo </w:t>
      </w: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ore</w:t>
      </w:r>
      <w:proofErr w:type="gramEnd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16.00 Azione liturgica </w:t>
      </w:r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>in Passione Domini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presso la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Chiesa Cattedrale, Castellaneta</w:t>
      </w:r>
    </w:p>
    <w:p w:rsid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E90A43"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>Sabato santo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30 marzo</w:t>
      </w: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ore</w:t>
      </w:r>
      <w:proofErr w:type="gramEnd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21.30 Veglia Pasquale </w:t>
      </w:r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>Resurrectione</w:t>
      </w:r>
      <w:proofErr w:type="spellEnd"/>
      <w:r w:rsidRPr="00E90A43">
        <w:rPr>
          <w:rFonts w:ascii="Book Antiqua" w:hAnsi="Book Antiqua" w:cs="Times New Roman"/>
          <w:i/>
          <w:color w:val="222222"/>
          <w:sz w:val="24"/>
          <w:szCs w:val="24"/>
          <w:shd w:val="clear" w:color="auto" w:fill="FFFFFF"/>
        </w:rPr>
        <w:t xml:space="preserve"> Domini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presso la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Chiesa Cattedrale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di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Castellaneta</w:t>
      </w:r>
    </w:p>
    <w:p w:rsid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E90A43" w:rsidRP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E90A43">
        <w:rPr>
          <w:rFonts w:ascii="Book Antiqua" w:hAnsi="Book Antiqua" w:cs="Times New Roman"/>
          <w:b/>
          <w:color w:val="222222"/>
          <w:sz w:val="24"/>
          <w:szCs w:val="24"/>
          <w:shd w:val="clear" w:color="auto" w:fill="FFFFFF"/>
        </w:rPr>
        <w:t>Domenica di Pasqua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31 marzo</w:t>
      </w:r>
    </w:p>
    <w:p w:rsidR="00E90A43" w:rsidRDefault="00E90A43" w:rsidP="00E90A43">
      <w:pPr>
        <w:spacing w:after="0" w:line="276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ore</w:t>
      </w:r>
      <w:proofErr w:type="gramEnd"/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10.30 Santa Messa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presso la 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Parrocchia Cuore Immacolato di Maria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di</w:t>
      </w:r>
      <w:r w:rsidRPr="00E90A43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Castellaneta</w:t>
      </w:r>
    </w:p>
    <w:p w:rsidR="00E5547A" w:rsidRPr="00E5547A" w:rsidRDefault="00E5547A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94362C" w:rsidRPr="0094362C" w:rsidRDefault="0094362C" w:rsidP="00E5547A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94362C" w:rsidRPr="0094362C" w:rsidRDefault="0094362C" w:rsidP="0094362C">
      <w:pPr>
        <w:spacing w:after="0" w:line="240" w:lineRule="auto"/>
        <w:jc w:val="right"/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Ufficio per le Comunicazioni Sociali</w:t>
      </w:r>
    </w:p>
    <w:p w:rsidR="0087395E" w:rsidRDefault="0087395E" w:rsidP="008739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31654" w:rsidRDefault="00C31654" w:rsidP="008739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395E" w:rsidRDefault="0087395E" w:rsidP="0087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A43" w:rsidRDefault="00E90A43" w:rsidP="00E5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3E"/>
    <w:rsid w:val="000B337B"/>
    <w:rsid w:val="000E0BC5"/>
    <w:rsid w:val="0018703E"/>
    <w:rsid w:val="006839CE"/>
    <w:rsid w:val="006F375C"/>
    <w:rsid w:val="00815EB4"/>
    <w:rsid w:val="008201E0"/>
    <w:rsid w:val="0087395E"/>
    <w:rsid w:val="0094362C"/>
    <w:rsid w:val="00A64C16"/>
    <w:rsid w:val="00B23FBB"/>
    <w:rsid w:val="00B3061D"/>
    <w:rsid w:val="00C31654"/>
    <w:rsid w:val="00CE7A92"/>
    <w:rsid w:val="00E5547A"/>
    <w:rsid w:val="00E90A43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4294-4EFE-41FB-87C7-7D47E29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187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Account Microsoft</cp:lastModifiedBy>
  <cp:revision>7</cp:revision>
  <dcterms:created xsi:type="dcterms:W3CDTF">2024-03-18T10:04:00Z</dcterms:created>
  <dcterms:modified xsi:type="dcterms:W3CDTF">2024-03-18T10:25:00Z</dcterms:modified>
</cp:coreProperties>
</file>