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60E8" w14:textId="77777777" w:rsidR="00CF6D3A" w:rsidRPr="00C31654" w:rsidRDefault="00CF6D3A" w:rsidP="00CF6D3A">
      <w:pPr>
        <w:spacing w:line="276" w:lineRule="auto"/>
        <w:jc w:val="center"/>
        <w:rPr>
          <w:rFonts w:ascii="Book Antiqua" w:eastAsia="Times New Roman" w:hAnsi="Book Antiqua" w:cs="Times New Roman"/>
          <w:b/>
          <w:i/>
        </w:rPr>
      </w:pPr>
      <w:r w:rsidRPr="00C31654">
        <w:rPr>
          <w:rFonts w:eastAsia="Times New Roman" w:cs="Times New Roman"/>
          <w:noProof/>
          <w:lang w:eastAsia="it-IT"/>
        </w:rPr>
        <w:drawing>
          <wp:anchor distT="0" distB="0" distL="114300" distR="114300" simplePos="0" relativeHeight="251659264" behindDoc="0" locked="0" layoutInCell="1" allowOverlap="1" wp14:anchorId="14346E2B" wp14:editId="3A7311BB">
            <wp:simplePos x="0" y="0"/>
            <wp:positionH relativeFrom="margin">
              <wp:align>center</wp:align>
            </wp:positionH>
            <wp:positionV relativeFrom="paragraph">
              <wp:posOffset>0</wp:posOffset>
            </wp:positionV>
            <wp:extent cx="1628775" cy="1036955"/>
            <wp:effectExtent l="0" t="0" r="9525" b="0"/>
            <wp:wrapTopAndBottom/>
            <wp:docPr id="310200397" name="Immagine 1" descr="Diocesi di Castel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iocesi di Castellan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654">
        <w:rPr>
          <w:rFonts w:ascii="Book Antiqua" w:eastAsia="Times New Roman" w:hAnsi="Book Antiqua" w:cs="Times New Roman"/>
          <w:b/>
          <w:i/>
        </w:rPr>
        <w:t>Ufficio per le Comunicazioni Sociali</w:t>
      </w:r>
    </w:p>
    <w:p w14:paraId="14914C85" w14:textId="77777777" w:rsidR="00CF6D3A" w:rsidRPr="00C31654" w:rsidRDefault="00CF6D3A" w:rsidP="00CF6D3A">
      <w:pPr>
        <w:spacing w:line="276" w:lineRule="auto"/>
        <w:jc w:val="center"/>
        <w:rPr>
          <w:rFonts w:ascii="Book Antiqua" w:eastAsia="Times New Roman" w:hAnsi="Book Antiqua" w:cs="Times New Roman"/>
          <w:sz w:val="28"/>
        </w:rPr>
      </w:pPr>
    </w:p>
    <w:p w14:paraId="2531528D" w14:textId="77777777" w:rsidR="00CF6D3A" w:rsidRPr="00C31654" w:rsidRDefault="00CF6D3A" w:rsidP="00CF6D3A">
      <w:pPr>
        <w:pBdr>
          <w:bottom w:val="single" w:sz="4" w:space="1" w:color="auto"/>
        </w:pBdr>
        <w:spacing w:line="276" w:lineRule="auto"/>
        <w:jc w:val="center"/>
        <w:rPr>
          <w:rFonts w:ascii="Book Antiqua" w:eastAsia="Times New Roman" w:hAnsi="Book Antiqua" w:cs="Times New Roman"/>
          <w:b/>
          <w:smallCaps/>
          <w:sz w:val="36"/>
          <w:szCs w:val="28"/>
        </w:rPr>
      </w:pPr>
      <w:r w:rsidRPr="00C31654">
        <w:rPr>
          <w:rFonts w:ascii="Book Antiqua" w:eastAsia="Times New Roman" w:hAnsi="Book Antiqua" w:cs="Times New Roman"/>
          <w:b/>
          <w:smallCaps/>
          <w:sz w:val="36"/>
          <w:szCs w:val="28"/>
        </w:rPr>
        <w:t>Comunicato Stampa</w:t>
      </w:r>
    </w:p>
    <w:p w14:paraId="7038A298" w14:textId="77777777" w:rsidR="00CF6D3A" w:rsidRDefault="00CF6D3A" w:rsidP="00CF6D3A">
      <w:pPr>
        <w:jc w:val="right"/>
        <w:rPr>
          <w:rFonts w:ascii="Book Antiqua" w:hAnsi="Book Antiqua" w:cs="Calibri"/>
          <w:sz w:val="22"/>
        </w:rPr>
      </w:pPr>
    </w:p>
    <w:p w14:paraId="47C283F9" w14:textId="7C4E01BA" w:rsidR="00CF6D3A" w:rsidRPr="00392EA0" w:rsidRDefault="00CF6D3A" w:rsidP="00CF6D3A">
      <w:pPr>
        <w:jc w:val="right"/>
        <w:rPr>
          <w:rFonts w:ascii="Book Antiqua" w:hAnsi="Book Antiqua" w:cs="Calibri"/>
          <w:sz w:val="24"/>
          <w:szCs w:val="24"/>
        </w:rPr>
      </w:pPr>
      <w:r w:rsidRPr="00392EA0">
        <w:rPr>
          <w:rFonts w:ascii="Book Antiqua" w:hAnsi="Book Antiqua" w:cs="Calibri"/>
          <w:sz w:val="24"/>
          <w:szCs w:val="24"/>
        </w:rPr>
        <w:t xml:space="preserve">Castellaneta, </w:t>
      </w:r>
      <w:r w:rsidR="00392EA0" w:rsidRPr="00392EA0">
        <w:rPr>
          <w:rFonts w:ascii="Book Antiqua" w:hAnsi="Book Antiqua" w:cs="Calibri"/>
          <w:sz w:val="24"/>
          <w:szCs w:val="24"/>
        </w:rPr>
        <w:t xml:space="preserve">8 giugno </w:t>
      </w:r>
      <w:r w:rsidR="00084287" w:rsidRPr="00392EA0">
        <w:rPr>
          <w:rFonts w:ascii="Book Antiqua" w:hAnsi="Book Antiqua" w:cs="Calibri"/>
          <w:sz w:val="24"/>
          <w:szCs w:val="24"/>
        </w:rPr>
        <w:t>2026</w:t>
      </w:r>
    </w:p>
    <w:p w14:paraId="0C4DD0BC" w14:textId="77777777" w:rsidR="00CF6D3A" w:rsidRPr="00392EA0" w:rsidRDefault="00CF6D3A" w:rsidP="00CF6D3A">
      <w:pPr>
        <w:jc w:val="center"/>
        <w:rPr>
          <w:rFonts w:ascii="Book Antiqua" w:hAnsi="Book Antiqua" w:cs="Calibri"/>
          <w:b/>
          <w:bCs/>
          <w:sz w:val="24"/>
          <w:szCs w:val="24"/>
        </w:rPr>
      </w:pPr>
    </w:p>
    <w:p w14:paraId="204D77A4" w14:textId="77777777" w:rsidR="00CF6D3A" w:rsidRPr="00392EA0" w:rsidRDefault="00CF6D3A" w:rsidP="00CF6D3A">
      <w:pPr>
        <w:jc w:val="both"/>
        <w:rPr>
          <w:rFonts w:ascii="Book Antiqua" w:hAnsi="Book Antiqua" w:cs="Calibri"/>
          <w:sz w:val="24"/>
          <w:szCs w:val="24"/>
        </w:rPr>
      </w:pPr>
    </w:p>
    <w:p w14:paraId="16046E5C" w14:textId="1A2CF103" w:rsidR="00762D57" w:rsidRPr="00392EA0" w:rsidRDefault="00CF6D3A" w:rsidP="00392EA0">
      <w:pPr>
        <w:spacing w:after="0" w:line="240" w:lineRule="auto"/>
        <w:jc w:val="both"/>
        <w:rPr>
          <w:rFonts w:ascii="Book Antiqua" w:hAnsi="Book Antiqua" w:cs="Calibri"/>
          <w:sz w:val="24"/>
          <w:szCs w:val="24"/>
        </w:rPr>
      </w:pPr>
      <w:r w:rsidRPr="00392EA0">
        <w:rPr>
          <w:rFonts w:ascii="Book Antiqua" w:hAnsi="Book Antiqua" w:cs="Calibri"/>
          <w:b/>
          <w:bCs/>
          <w:sz w:val="24"/>
          <w:szCs w:val="24"/>
        </w:rPr>
        <w:t>Oggetto</w:t>
      </w:r>
      <w:r w:rsidR="00392EA0" w:rsidRPr="00392EA0">
        <w:rPr>
          <w:rFonts w:ascii="Book Antiqua" w:hAnsi="Book Antiqua" w:cs="Calibri"/>
          <w:sz w:val="24"/>
          <w:szCs w:val="24"/>
        </w:rPr>
        <w:t>: Nomina del</w:t>
      </w:r>
      <w:r w:rsidR="00392EA0" w:rsidRPr="00392EA0">
        <w:rPr>
          <w:rFonts w:ascii="Book Antiqua" w:hAnsi="Book Antiqua" w:cs="Calibri"/>
          <w:sz w:val="24"/>
          <w:szCs w:val="24"/>
        </w:rPr>
        <w:t xml:space="preserve"> Cav. Dott. Giuseppe Cosimo Danza </w:t>
      </w:r>
      <w:r w:rsidR="00392EA0" w:rsidRPr="00392EA0">
        <w:rPr>
          <w:rFonts w:ascii="Book Antiqua" w:hAnsi="Book Antiqua" w:cs="Calibri"/>
          <w:sz w:val="24"/>
          <w:szCs w:val="24"/>
        </w:rPr>
        <w:t xml:space="preserve">a </w:t>
      </w:r>
      <w:r w:rsidR="00392EA0" w:rsidRPr="00392EA0">
        <w:rPr>
          <w:rFonts w:ascii="Book Antiqua" w:hAnsi="Book Antiqua" w:cs="Calibri"/>
          <w:sz w:val="24"/>
          <w:szCs w:val="24"/>
        </w:rPr>
        <w:t>Consigliere</w:t>
      </w:r>
      <w:r w:rsidR="00392EA0" w:rsidRPr="00392EA0">
        <w:rPr>
          <w:rFonts w:ascii="Book Antiqua" w:hAnsi="Book Antiqua" w:cs="Calibri"/>
          <w:sz w:val="24"/>
          <w:szCs w:val="24"/>
        </w:rPr>
        <w:t xml:space="preserve"> del</w:t>
      </w:r>
      <w:r w:rsidR="00392EA0" w:rsidRPr="00392EA0">
        <w:rPr>
          <w:rFonts w:ascii="Book Antiqua" w:hAnsi="Book Antiqua" w:cs="Calibri"/>
          <w:sz w:val="24"/>
          <w:szCs w:val="24"/>
        </w:rPr>
        <w:t>la Luogotenenza per l’</w:t>
      </w:r>
      <w:r w:rsidR="00392EA0" w:rsidRPr="00392EA0">
        <w:rPr>
          <w:rFonts w:ascii="Book Antiqua" w:hAnsi="Book Antiqua" w:cs="Calibri"/>
          <w:sz w:val="24"/>
          <w:szCs w:val="24"/>
        </w:rPr>
        <w:t>I</w:t>
      </w:r>
      <w:r w:rsidR="00392EA0" w:rsidRPr="00392EA0">
        <w:rPr>
          <w:rFonts w:ascii="Book Antiqua" w:hAnsi="Book Antiqua" w:cs="Calibri"/>
          <w:sz w:val="24"/>
          <w:szCs w:val="24"/>
        </w:rPr>
        <w:t xml:space="preserve">talia Meridionale Adriatica </w:t>
      </w:r>
      <w:r w:rsidR="00392EA0" w:rsidRPr="00392EA0">
        <w:rPr>
          <w:rFonts w:ascii="Book Antiqua" w:hAnsi="Book Antiqua" w:cs="Calibri"/>
          <w:sz w:val="24"/>
          <w:szCs w:val="24"/>
        </w:rPr>
        <w:t>d</w:t>
      </w:r>
      <w:r w:rsidR="00392EA0" w:rsidRPr="00392EA0">
        <w:rPr>
          <w:rFonts w:ascii="Book Antiqua" w:hAnsi="Book Antiqua" w:cs="Calibri"/>
          <w:sz w:val="24"/>
          <w:szCs w:val="24"/>
        </w:rPr>
        <w:t>ell’Ordine Equestre del Santo Sepolcro di Gerusalemme</w:t>
      </w:r>
    </w:p>
    <w:p w14:paraId="26A24EAB" w14:textId="77777777" w:rsidR="00392EA0" w:rsidRPr="00392EA0" w:rsidRDefault="00392EA0" w:rsidP="00392EA0">
      <w:pPr>
        <w:spacing w:after="0" w:line="240" w:lineRule="auto"/>
        <w:jc w:val="both"/>
        <w:rPr>
          <w:rFonts w:ascii="Book Antiqua" w:hAnsi="Book Antiqua" w:cs="Calibri"/>
          <w:sz w:val="24"/>
          <w:szCs w:val="24"/>
        </w:rPr>
      </w:pPr>
    </w:p>
    <w:p w14:paraId="00EA3467" w14:textId="77777777" w:rsidR="00392EA0" w:rsidRPr="00392EA0" w:rsidRDefault="00392EA0" w:rsidP="00392EA0">
      <w:pPr>
        <w:spacing w:after="240" w:line="360" w:lineRule="auto"/>
        <w:jc w:val="both"/>
        <w:rPr>
          <w:rFonts w:ascii="Book Antiqua" w:eastAsia="Times New Roman" w:hAnsi="Book Antiqua" w:cs="Times New Roman"/>
          <w:sz w:val="24"/>
          <w:szCs w:val="24"/>
        </w:rPr>
      </w:pPr>
    </w:p>
    <w:p w14:paraId="43BDAF4A" w14:textId="38F91E0C" w:rsidR="00392EA0" w:rsidRPr="00392EA0" w:rsidRDefault="00392EA0" w:rsidP="00392EA0">
      <w:pPr>
        <w:spacing w:after="240" w:line="360" w:lineRule="auto"/>
        <w:jc w:val="both"/>
        <w:rPr>
          <w:rFonts w:ascii="Book Antiqua" w:eastAsia="Times New Roman" w:hAnsi="Book Antiqua" w:cs="Times New Roman"/>
          <w:sz w:val="24"/>
          <w:szCs w:val="24"/>
        </w:rPr>
      </w:pPr>
      <w:r w:rsidRPr="00392EA0">
        <w:rPr>
          <w:rFonts w:ascii="Book Antiqua" w:eastAsia="Times New Roman" w:hAnsi="Book Antiqua" w:cs="Times New Roman"/>
          <w:sz w:val="24"/>
          <w:szCs w:val="24"/>
        </w:rPr>
        <w:t xml:space="preserve">Sua Eminenza Reverendissima il Signor Cardinale Fernando Filoni, Gran Maestro dell’Ordine Equestre del Santo Sepolcro di Gerusalemme (O.E.S.S.G.), con l’approvazione della Presidenza del Gran Magistero, ha dato il proprio benestare alla nomina del </w:t>
      </w:r>
      <w:r w:rsidRPr="00392EA0">
        <w:rPr>
          <w:rFonts w:ascii="Book Antiqua" w:eastAsia="Times New Roman" w:hAnsi="Book Antiqua" w:cs="Times New Roman"/>
          <w:b/>
          <w:bCs/>
          <w:sz w:val="24"/>
          <w:szCs w:val="24"/>
        </w:rPr>
        <w:t>Cav. Dott.</w:t>
      </w:r>
      <w:r w:rsidRPr="00392EA0">
        <w:rPr>
          <w:rFonts w:ascii="Book Antiqua" w:eastAsia="Times New Roman" w:hAnsi="Book Antiqua" w:cs="Times New Roman"/>
          <w:sz w:val="24"/>
          <w:szCs w:val="24"/>
        </w:rPr>
        <w:t xml:space="preserve"> </w:t>
      </w:r>
      <w:r w:rsidRPr="00392EA0">
        <w:rPr>
          <w:rFonts w:ascii="Book Antiqua" w:eastAsia="Times New Roman" w:hAnsi="Book Antiqua" w:cs="Times New Roman"/>
          <w:b/>
          <w:bCs/>
          <w:sz w:val="24"/>
          <w:szCs w:val="24"/>
        </w:rPr>
        <w:t>Giuseppe Cosimo Danza</w:t>
      </w:r>
      <w:r w:rsidRPr="00392EA0">
        <w:rPr>
          <w:rFonts w:ascii="Book Antiqua" w:eastAsia="Times New Roman" w:hAnsi="Book Antiqua" w:cs="Times New Roman"/>
          <w:sz w:val="24"/>
          <w:szCs w:val="24"/>
        </w:rPr>
        <w:t xml:space="preserve"> a </w:t>
      </w:r>
      <w:r w:rsidRPr="00392EA0">
        <w:rPr>
          <w:rFonts w:ascii="Book Antiqua" w:eastAsia="Times New Roman" w:hAnsi="Book Antiqua" w:cs="Times New Roman"/>
          <w:b/>
          <w:bCs/>
          <w:sz w:val="24"/>
          <w:szCs w:val="24"/>
        </w:rPr>
        <w:t>Consigliere</w:t>
      </w:r>
      <w:r w:rsidRPr="00392EA0">
        <w:rPr>
          <w:rFonts w:ascii="Book Antiqua" w:eastAsia="Times New Roman" w:hAnsi="Book Antiqua" w:cs="Times New Roman"/>
          <w:sz w:val="24"/>
          <w:szCs w:val="24"/>
        </w:rPr>
        <w:t xml:space="preserve"> della Luogotenenza per l’Italia Meridionale Adriatica. La comunicazione ufficiale è stata trasmessa in data 8 giugno 2026 a firma del Luogotenente Gr.</w:t>
      </w:r>
      <w:r w:rsidRPr="00392EA0">
        <w:rPr>
          <w:rFonts w:ascii="Book Antiqua" w:eastAsia="Times New Roman" w:hAnsi="Book Antiqua" w:cs="Times New Roman"/>
          <w:sz w:val="24"/>
          <w:szCs w:val="24"/>
        </w:rPr>
        <w:t xml:space="preserve"> </w:t>
      </w:r>
      <w:r w:rsidRPr="00392EA0">
        <w:rPr>
          <w:rFonts w:ascii="Book Antiqua" w:eastAsia="Times New Roman" w:hAnsi="Book Antiqua" w:cs="Times New Roman"/>
          <w:sz w:val="24"/>
          <w:szCs w:val="24"/>
        </w:rPr>
        <w:t>Uff. Dott.</w:t>
      </w:r>
      <w:r w:rsidRPr="00392EA0">
        <w:rPr>
          <w:rFonts w:ascii="Book Antiqua" w:eastAsia="Times New Roman" w:hAnsi="Book Antiqua" w:cs="Times New Roman"/>
          <w:sz w:val="24"/>
          <w:szCs w:val="24"/>
        </w:rPr>
        <w:t xml:space="preserve"> </w:t>
      </w:r>
      <w:r w:rsidRPr="00392EA0">
        <w:rPr>
          <w:rFonts w:ascii="Book Antiqua" w:eastAsia="Times New Roman" w:hAnsi="Book Antiqua" w:cs="Times New Roman"/>
          <w:sz w:val="24"/>
          <w:szCs w:val="24"/>
        </w:rPr>
        <w:t>Bernardo Capozzolo.</w:t>
      </w:r>
    </w:p>
    <w:p w14:paraId="6FA85F95" w14:textId="34BBD385" w:rsidR="00392EA0" w:rsidRDefault="00392EA0" w:rsidP="00392EA0">
      <w:pPr>
        <w:spacing w:after="240" w:line="360" w:lineRule="auto"/>
        <w:jc w:val="both"/>
        <w:rPr>
          <w:rFonts w:ascii="Book Antiqua" w:eastAsia="Times New Roman" w:hAnsi="Book Antiqua" w:cs="Times New Roman"/>
          <w:sz w:val="24"/>
          <w:szCs w:val="24"/>
        </w:rPr>
      </w:pPr>
      <w:r w:rsidRPr="00392EA0">
        <w:rPr>
          <w:rFonts w:ascii="Book Antiqua" w:eastAsia="Times New Roman" w:hAnsi="Book Antiqua" w:cs="Times New Roman"/>
          <w:sz w:val="24"/>
          <w:szCs w:val="24"/>
        </w:rPr>
        <w:t>S.E.R. Mons. Sabino Iannuzzi, Vescovo di Castellaneta</w:t>
      </w:r>
      <w:r w:rsidR="00D65188">
        <w:rPr>
          <w:rFonts w:ascii="Book Antiqua" w:eastAsia="Times New Roman" w:hAnsi="Book Antiqua" w:cs="Times New Roman"/>
          <w:sz w:val="24"/>
          <w:szCs w:val="24"/>
        </w:rPr>
        <w:t xml:space="preserve"> e Priore della locale Sezione dell’Ordine</w:t>
      </w:r>
      <w:r w:rsidRPr="00392EA0">
        <w:rPr>
          <w:rFonts w:ascii="Book Antiqua" w:eastAsia="Times New Roman" w:hAnsi="Book Antiqua" w:cs="Times New Roman"/>
          <w:sz w:val="24"/>
          <w:szCs w:val="24"/>
        </w:rPr>
        <w:t>, nel formulare le più vive congratulazioni al Cav. Dott. Danza per l</w:t>
      </w:r>
      <w:r>
        <w:rPr>
          <w:rFonts w:ascii="Book Antiqua" w:eastAsia="Times New Roman" w:hAnsi="Book Antiqua" w:cs="Times New Roman"/>
          <w:sz w:val="24"/>
          <w:szCs w:val="24"/>
        </w:rPr>
        <w:t>a</w:t>
      </w:r>
      <w:r w:rsidRPr="00392EA0">
        <w:rPr>
          <w:rFonts w:ascii="Book Antiqua" w:eastAsia="Times New Roman" w:hAnsi="Book Antiqua" w:cs="Times New Roman"/>
          <w:sz w:val="24"/>
          <w:szCs w:val="24"/>
        </w:rPr>
        <w:t xml:space="preserve"> nomina ricevuta, esprime la propria soddisfazione per il riconoscimento tributato a un fedele laico della nostra Diocesi, apprezzandone l’impegno ecclesiale e la generosa disponibilità al servizio della comunità cristiana</w:t>
      </w:r>
      <w:r>
        <w:rPr>
          <w:rFonts w:ascii="Book Antiqua" w:eastAsia="Times New Roman" w:hAnsi="Book Antiqua" w:cs="Times New Roman"/>
          <w:sz w:val="24"/>
          <w:szCs w:val="24"/>
        </w:rPr>
        <w:t xml:space="preserve">. </w:t>
      </w:r>
    </w:p>
    <w:p w14:paraId="3F2403AF" w14:textId="3D3C21E7" w:rsidR="00392EA0" w:rsidRDefault="00392EA0" w:rsidP="00392EA0">
      <w:pPr>
        <w:spacing w:after="240" w:line="360" w:lineRule="auto"/>
        <w:jc w:val="both"/>
        <w:rPr>
          <w:rFonts w:ascii="Book Antiqua" w:hAnsi="Book Antiqua"/>
        </w:rPr>
      </w:pPr>
      <w:r w:rsidRPr="00392EA0">
        <w:rPr>
          <w:rFonts w:ascii="Book Antiqua" w:eastAsia="Times New Roman" w:hAnsi="Book Antiqua" w:cs="Times New Roman"/>
          <w:sz w:val="24"/>
          <w:szCs w:val="24"/>
        </w:rPr>
        <w:t>L’Ordine Equestre del Santo Sepolcro di Gerusalemme è uno dei più antichi Ordini cavallereschi della Chiesa cattolica, posto sotto la diretta autorità del Romano Pontefice. I suoi membri sono chiamati a sostenere la presenza cristiana in Terra Santa attraverso opere di carità, formazione e testimonianza ecclesiale.</w:t>
      </w:r>
    </w:p>
    <w:p w14:paraId="1E576BA5" w14:textId="77777777" w:rsidR="00A951F4" w:rsidRPr="00392EA0" w:rsidRDefault="00A951F4" w:rsidP="00392EA0">
      <w:pPr>
        <w:spacing w:after="240" w:line="360" w:lineRule="auto"/>
        <w:jc w:val="both"/>
        <w:rPr>
          <w:rFonts w:ascii="Book Antiqua" w:hAnsi="Book Antiqua"/>
        </w:rPr>
      </w:pPr>
    </w:p>
    <w:sectPr w:rsidR="00A951F4" w:rsidRPr="00392EA0" w:rsidSect="0006794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3240F"/>
    <w:multiLevelType w:val="hybridMultilevel"/>
    <w:tmpl w:val="3E280934"/>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51121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7C"/>
    <w:rsid w:val="0004654C"/>
    <w:rsid w:val="00067940"/>
    <w:rsid w:val="00084287"/>
    <w:rsid w:val="000B0116"/>
    <w:rsid w:val="00173072"/>
    <w:rsid w:val="00174C56"/>
    <w:rsid w:val="00195493"/>
    <w:rsid w:val="001D0FBE"/>
    <w:rsid w:val="00392EA0"/>
    <w:rsid w:val="00461F8B"/>
    <w:rsid w:val="004F1473"/>
    <w:rsid w:val="005323CE"/>
    <w:rsid w:val="00747052"/>
    <w:rsid w:val="00762D57"/>
    <w:rsid w:val="008473E8"/>
    <w:rsid w:val="00946FF1"/>
    <w:rsid w:val="009D6338"/>
    <w:rsid w:val="00A07069"/>
    <w:rsid w:val="00A87720"/>
    <w:rsid w:val="00A922DA"/>
    <w:rsid w:val="00A951F4"/>
    <w:rsid w:val="00B152A1"/>
    <w:rsid w:val="00B75682"/>
    <w:rsid w:val="00CC0B47"/>
    <w:rsid w:val="00CF6D3A"/>
    <w:rsid w:val="00D65188"/>
    <w:rsid w:val="00DD7403"/>
    <w:rsid w:val="00EA3B7C"/>
    <w:rsid w:val="00EB78EC"/>
    <w:rsid w:val="00F33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9C08CFA"/>
  <w15:chartTrackingRefBased/>
  <w15:docId w15:val="{80349904-DA1C-404A-AB6E-19FE8C47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6FF1"/>
    <w:pPr>
      <w:spacing w:after="120" w:line="240" w:lineRule="atLeast"/>
    </w:pPr>
    <w:rPr>
      <w:rFonts w:ascii="Georgia"/>
      <w:sz w:val="21"/>
      <w:szCs w:val="22"/>
    </w:rPr>
  </w:style>
  <w:style w:type="paragraph" w:styleId="Titolo1">
    <w:name w:val="heading 1"/>
    <w:basedOn w:val="Normale"/>
    <w:next w:val="Normale"/>
    <w:link w:val="Titolo1Carattere"/>
    <w:uiPriority w:val="9"/>
    <w:qFormat/>
    <w:rsid w:val="0004654C"/>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B756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84287"/>
    <w:rPr>
      <w:rFonts w:ascii="Times New Roman" w:hAnsi="Times New Roman" w:cs="Times New Roman"/>
      <w:sz w:val="24"/>
      <w:szCs w:val="24"/>
    </w:rPr>
  </w:style>
  <w:style w:type="character" w:customStyle="1" w:styleId="Titolo1Carattere">
    <w:name w:val="Titolo 1 Carattere"/>
    <w:basedOn w:val="Carpredefinitoparagrafo"/>
    <w:link w:val="Titolo1"/>
    <w:uiPriority w:val="9"/>
    <w:rsid w:val="0004654C"/>
    <w:rPr>
      <w:rFonts w:asciiTheme="majorHAnsi" w:eastAsiaTheme="majorEastAsia" w:hAnsiTheme="majorHAnsi" w:cstheme="majorBidi"/>
      <w:color w:val="2F5496" w:themeColor="accent1" w:themeShade="BF"/>
      <w:kern w:val="2"/>
      <w:sz w:val="40"/>
      <w:szCs w:val="40"/>
      <w14:ligatures w14:val="standardContextual"/>
    </w:rPr>
  </w:style>
  <w:style w:type="paragraph" w:styleId="Paragrafoelenco">
    <w:name w:val="List Paragraph"/>
    <w:basedOn w:val="Normale"/>
    <w:uiPriority w:val="34"/>
    <w:qFormat/>
    <w:rsid w:val="0004654C"/>
    <w:pPr>
      <w:spacing w:after="0" w:line="240" w:lineRule="auto"/>
      <w:ind w:left="720"/>
      <w:contextualSpacing/>
    </w:pPr>
    <w:rPr>
      <w:rFonts w:asciiTheme="minorHAnsi" w:eastAsiaTheme="minorEastAsia"/>
      <w:kern w:val="2"/>
      <w:sz w:val="24"/>
      <w:szCs w:val="24"/>
      <w14:ligatures w14:val="standardContextual"/>
    </w:rPr>
  </w:style>
  <w:style w:type="character" w:customStyle="1" w:styleId="Titolo2Carattere">
    <w:name w:val="Titolo 2 Carattere"/>
    <w:basedOn w:val="Carpredefinitoparagrafo"/>
    <w:link w:val="Titolo2"/>
    <w:uiPriority w:val="9"/>
    <w:semiHidden/>
    <w:rsid w:val="00B75682"/>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762D57"/>
    <w:rPr>
      <w:color w:val="0563C1" w:themeColor="hyperlink"/>
      <w:u w:val="single"/>
    </w:rPr>
  </w:style>
  <w:style w:type="character" w:styleId="Menzionenonrisolta">
    <w:name w:val="Unresolved Mention"/>
    <w:basedOn w:val="Carpredefinitoparagrafo"/>
    <w:uiPriority w:val="99"/>
    <w:semiHidden/>
    <w:unhideWhenUsed/>
    <w:rsid w:val="0076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199</Words>
  <Characters>1252</Characters>
  <Application>Microsoft Office Word</Application>
  <DocSecurity>0</DocSecurity>
  <Lines>23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don Oronzo Marraffa</cp:lastModifiedBy>
  <cp:revision>4</cp:revision>
  <dcterms:created xsi:type="dcterms:W3CDTF">2026-06-08T10:42:00Z</dcterms:created>
  <dcterms:modified xsi:type="dcterms:W3CDTF">2026-06-08T10:55:00Z</dcterms:modified>
</cp:coreProperties>
</file>