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0B60E8" w14:textId="77777777" w:rsidR="00CF6D3A" w:rsidRPr="00C31654" w:rsidRDefault="00CF6D3A" w:rsidP="00CF6D3A">
      <w:pPr>
        <w:spacing w:line="276" w:lineRule="auto"/>
        <w:jc w:val="center"/>
        <w:rPr>
          <w:rFonts w:ascii="Book Antiqua" w:eastAsia="Times New Roman" w:hAnsi="Book Antiqua" w:cs="Times New Roman"/>
          <w:b/>
          <w:i/>
        </w:rPr>
      </w:pPr>
      <w:r w:rsidRPr="00C31654">
        <w:rPr>
          <w:rFonts w:eastAsia="Times New Roman" w:cs="Times New Roman"/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14346E2B" wp14:editId="3A7311B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628775" cy="1036955"/>
            <wp:effectExtent l="0" t="0" r="9525" b="0"/>
            <wp:wrapTopAndBottom/>
            <wp:docPr id="310200397" name="Immagine 1" descr="Diocesi di Castellan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iocesi di Castellanet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1654">
        <w:rPr>
          <w:rFonts w:ascii="Book Antiqua" w:eastAsia="Times New Roman" w:hAnsi="Book Antiqua" w:cs="Times New Roman"/>
          <w:b/>
          <w:i/>
        </w:rPr>
        <w:t>Ufficio per le Comunicazioni Sociali</w:t>
      </w:r>
    </w:p>
    <w:p w14:paraId="14914C85" w14:textId="77777777" w:rsidR="00CF6D3A" w:rsidRPr="00C31654" w:rsidRDefault="00CF6D3A" w:rsidP="00CF6D3A">
      <w:pPr>
        <w:spacing w:line="276" w:lineRule="auto"/>
        <w:jc w:val="center"/>
        <w:rPr>
          <w:rFonts w:ascii="Book Antiqua" w:eastAsia="Times New Roman" w:hAnsi="Book Antiqua" w:cs="Times New Roman"/>
          <w:sz w:val="28"/>
        </w:rPr>
      </w:pPr>
    </w:p>
    <w:p w14:paraId="2531528D" w14:textId="77777777" w:rsidR="00CF6D3A" w:rsidRPr="00C31654" w:rsidRDefault="00CF6D3A" w:rsidP="00CF6D3A">
      <w:pPr>
        <w:pBdr>
          <w:bottom w:val="single" w:sz="4" w:space="1" w:color="auto"/>
        </w:pBdr>
        <w:spacing w:line="276" w:lineRule="auto"/>
        <w:jc w:val="center"/>
        <w:rPr>
          <w:rFonts w:ascii="Book Antiqua" w:eastAsia="Times New Roman" w:hAnsi="Book Antiqua" w:cs="Times New Roman"/>
          <w:b/>
          <w:smallCaps/>
          <w:sz w:val="36"/>
          <w:szCs w:val="28"/>
        </w:rPr>
      </w:pPr>
      <w:r w:rsidRPr="00C31654">
        <w:rPr>
          <w:rFonts w:ascii="Book Antiqua" w:eastAsia="Times New Roman" w:hAnsi="Book Antiqua" w:cs="Times New Roman"/>
          <w:b/>
          <w:smallCaps/>
          <w:sz w:val="36"/>
          <w:szCs w:val="28"/>
        </w:rPr>
        <w:t>Comunicato Stampa</w:t>
      </w:r>
    </w:p>
    <w:p w14:paraId="7038A298" w14:textId="77777777" w:rsidR="00CF6D3A" w:rsidRDefault="00CF6D3A" w:rsidP="00CF6D3A">
      <w:pPr>
        <w:jc w:val="right"/>
        <w:rPr>
          <w:rFonts w:ascii="Book Antiqua" w:hAnsi="Book Antiqua" w:cs="Calibri"/>
          <w:sz w:val="22"/>
        </w:rPr>
      </w:pPr>
    </w:p>
    <w:p w14:paraId="47C283F9" w14:textId="11AD63CC" w:rsidR="00CF6D3A" w:rsidRPr="0004654C" w:rsidRDefault="00CF6D3A" w:rsidP="00CF6D3A">
      <w:pPr>
        <w:jc w:val="right"/>
        <w:rPr>
          <w:rFonts w:ascii="Book Antiqua" w:hAnsi="Book Antiqua" w:cs="Calibri"/>
          <w:sz w:val="24"/>
          <w:szCs w:val="24"/>
        </w:rPr>
      </w:pPr>
      <w:r w:rsidRPr="0004654C">
        <w:rPr>
          <w:rFonts w:ascii="Book Antiqua" w:hAnsi="Book Antiqua" w:cs="Calibri"/>
          <w:sz w:val="24"/>
          <w:szCs w:val="24"/>
        </w:rPr>
        <w:t xml:space="preserve">Castellaneta, </w:t>
      </w:r>
      <w:r w:rsidR="00781244">
        <w:rPr>
          <w:rFonts w:ascii="Book Antiqua" w:hAnsi="Book Antiqua" w:cs="Calibri"/>
          <w:sz w:val="24"/>
          <w:szCs w:val="24"/>
        </w:rPr>
        <w:t>27 luglio</w:t>
      </w:r>
      <w:r w:rsidR="00084287" w:rsidRPr="0004654C">
        <w:rPr>
          <w:rFonts w:ascii="Book Antiqua" w:hAnsi="Book Antiqua" w:cs="Calibri"/>
          <w:sz w:val="24"/>
          <w:szCs w:val="24"/>
        </w:rPr>
        <w:t xml:space="preserve"> 2026</w:t>
      </w:r>
    </w:p>
    <w:p w14:paraId="0C4DD0BC" w14:textId="77777777" w:rsidR="00CF6D3A" w:rsidRPr="0004654C" w:rsidRDefault="00CF6D3A" w:rsidP="00CF6D3A">
      <w:pPr>
        <w:jc w:val="center"/>
        <w:rPr>
          <w:rFonts w:ascii="Playfair Display" w:hAnsi="Playfair Display" w:cs="Calibri"/>
          <w:b/>
          <w:bCs/>
          <w:sz w:val="24"/>
          <w:szCs w:val="24"/>
        </w:rPr>
      </w:pPr>
    </w:p>
    <w:p w14:paraId="204D77A4" w14:textId="77777777" w:rsidR="00CF6D3A" w:rsidRPr="0004654C" w:rsidRDefault="00CF6D3A" w:rsidP="00CF6D3A">
      <w:pPr>
        <w:jc w:val="both"/>
        <w:rPr>
          <w:rFonts w:ascii="Book Antiqua" w:hAnsi="Book Antiqua" w:cs="Calibri"/>
          <w:sz w:val="24"/>
          <w:szCs w:val="24"/>
        </w:rPr>
      </w:pPr>
    </w:p>
    <w:p w14:paraId="74419D26" w14:textId="0948DFF4" w:rsidR="00781244" w:rsidRPr="00781244" w:rsidRDefault="00CF6D3A" w:rsidP="00781244">
      <w:pPr>
        <w:spacing w:after="0" w:line="240" w:lineRule="auto"/>
        <w:jc w:val="both"/>
        <w:rPr>
          <w:rFonts w:ascii="Inter" w:eastAsia="Inter" w:hAnsi="Inter" w:cs="Inter"/>
          <w:b/>
          <w:color w:val="000000"/>
          <w:sz w:val="24"/>
          <w:szCs w:val="24"/>
        </w:rPr>
      </w:pPr>
      <w:proofErr w:type="gramStart"/>
      <w:r w:rsidRPr="0004654C">
        <w:rPr>
          <w:rFonts w:ascii="Book Antiqua" w:hAnsi="Book Antiqua" w:cs="Calibri"/>
          <w:b/>
          <w:bCs/>
          <w:sz w:val="24"/>
          <w:szCs w:val="24"/>
        </w:rPr>
        <w:t>Oggetto</w:t>
      </w:r>
      <w:r w:rsidRPr="0004654C">
        <w:rPr>
          <w:rFonts w:ascii="Book Antiqua" w:hAnsi="Book Antiqua" w:cs="Calibri"/>
          <w:sz w:val="24"/>
          <w:szCs w:val="24"/>
        </w:rPr>
        <w:t>:</w:t>
      </w:r>
      <w:r w:rsidRPr="0004654C">
        <w:rPr>
          <w:rFonts w:ascii="Inter" w:eastAsia="Inter" w:hAnsi="Inter" w:cs="Inter"/>
          <w:b/>
          <w:color w:val="000000"/>
          <w:sz w:val="24"/>
          <w:szCs w:val="24"/>
        </w:rPr>
        <w:t xml:space="preserve"> </w:t>
      </w:r>
      <w:r w:rsidR="00781244">
        <w:rPr>
          <w:rFonts w:ascii="Inter" w:eastAsia="Inter" w:hAnsi="Inter" w:cs="Inter"/>
          <w:b/>
          <w:color w:val="000000"/>
          <w:sz w:val="24"/>
          <w:szCs w:val="24"/>
        </w:rPr>
        <w:t xml:space="preserve"> </w:t>
      </w:r>
      <w:r w:rsidR="00781244" w:rsidRPr="00781244">
        <w:rPr>
          <w:rFonts w:ascii="Book Antiqua" w:hAnsi="Book Antiqua" w:cs="Calibri"/>
          <w:b/>
          <w:bCs/>
          <w:sz w:val="24"/>
          <w:szCs w:val="24"/>
        </w:rPr>
        <w:t>Nasce</w:t>
      </w:r>
      <w:proofErr w:type="gramEnd"/>
      <w:r w:rsidR="00781244" w:rsidRPr="00781244">
        <w:rPr>
          <w:rFonts w:ascii="Book Antiqua" w:hAnsi="Book Antiqua" w:cs="Calibri"/>
          <w:b/>
          <w:bCs/>
          <w:sz w:val="24"/>
          <w:szCs w:val="24"/>
        </w:rPr>
        <w:t xml:space="preserve"> la Consulta Diocesana delle Aggregazioni Laicali di Castellaneta</w:t>
      </w:r>
    </w:p>
    <w:p w14:paraId="4644C069" w14:textId="77777777" w:rsidR="00781244" w:rsidRDefault="00781244" w:rsidP="00781244">
      <w:pPr>
        <w:spacing w:after="0" w:line="240" w:lineRule="auto"/>
        <w:jc w:val="both"/>
        <w:rPr>
          <w:rFonts w:ascii="Book Antiqua" w:hAnsi="Book Antiqua" w:cs="Calibri"/>
          <w:sz w:val="24"/>
          <w:szCs w:val="24"/>
        </w:rPr>
      </w:pPr>
    </w:p>
    <w:p w14:paraId="1436BB16" w14:textId="693773C7" w:rsidR="00781244" w:rsidRPr="00781244" w:rsidRDefault="00781244" w:rsidP="00781244">
      <w:pPr>
        <w:spacing w:after="0" w:line="240" w:lineRule="auto"/>
        <w:ind w:firstLine="708"/>
        <w:jc w:val="both"/>
        <w:rPr>
          <w:rFonts w:ascii="Book Antiqua" w:hAnsi="Book Antiqua" w:cs="Calibri"/>
          <w:sz w:val="24"/>
          <w:szCs w:val="24"/>
        </w:rPr>
      </w:pPr>
      <w:r w:rsidRPr="00781244">
        <w:rPr>
          <w:rFonts w:ascii="Book Antiqua" w:hAnsi="Book Antiqua" w:cs="Calibri"/>
          <w:sz w:val="24"/>
          <w:szCs w:val="24"/>
        </w:rPr>
        <w:t xml:space="preserve">Il Vescovo di Castellaneta, Mons. Sabino Iannuzzi, ha firmato </w:t>
      </w:r>
      <w:r>
        <w:rPr>
          <w:rFonts w:ascii="Book Antiqua" w:hAnsi="Book Antiqua" w:cs="Calibri"/>
          <w:sz w:val="24"/>
          <w:szCs w:val="24"/>
        </w:rPr>
        <w:t xml:space="preserve">il 24 luglio scorso </w:t>
      </w:r>
      <w:r w:rsidRPr="00781244">
        <w:rPr>
          <w:rFonts w:ascii="Book Antiqua" w:hAnsi="Book Antiqua" w:cs="Calibri"/>
          <w:sz w:val="24"/>
          <w:szCs w:val="24"/>
        </w:rPr>
        <w:t>il Decreto che approva lo Statuto della Consulta Diocesana delle Aggregazioni Laicali. Il nuovo organismo entrerà in vigore il 1° settembre 2026 e nascerà come strumento di comunione, consultazione e coordinamento tra le associazioni, i movimenti ecclesiali e le comunità presenti nella Diocesi.</w:t>
      </w:r>
    </w:p>
    <w:p w14:paraId="12B3ED46" w14:textId="0F617C20" w:rsidR="00781244" w:rsidRPr="00781244" w:rsidRDefault="00781244" w:rsidP="00781244">
      <w:pPr>
        <w:spacing w:after="0" w:line="240" w:lineRule="auto"/>
        <w:ind w:firstLine="708"/>
        <w:jc w:val="both"/>
        <w:rPr>
          <w:rFonts w:ascii="Book Antiqua" w:hAnsi="Book Antiqua" w:cs="Calibri"/>
          <w:sz w:val="24"/>
          <w:szCs w:val="24"/>
        </w:rPr>
      </w:pPr>
      <w:r w:rsidRPr="00781244">
        <w:rPr>
          <w:rFonts w:ascii="Book Antiqua" w:hAnsi="Book Antiqua" w:cs="Calibri"/>
          <w:sz w:val="24"/>
          <w:szCs w:val="24"/>
        </w:rPr>
        <w:t>Il testo è stato elaborato con il contributo del Consiglio Episcopale Diocesano, del Consiglio Pastorale Diocesano e del Collegio dei Consultori, che lo hanno esaminato rispettivamente nelle sessioni del 15 maggio, del 18 giugno e del 14 luglio 2026. La Consulta si articola in Assemblea, Coordinatore, Consiglio di Coordinamento e Assistente ecclesiastico; le cariche elettive restano in carica cinque anni, con mandato rinnovabile una sola volta.</w:t>
      </w:r>
    </w:p>
    <w:p w14:paraId="1BA24556" w14:textId="77777777" w:rsidR="00781244" w:rsidRPr="00781244" w:rsidRDefault="00781244" w:rsidP="00781244">
      <w:pPr>
        <w:spacing w:after="0" w:line="240" w:lineRule="auto"/>
        <w:ind w:firstLine="708"/>
        <w:jc w:val="both"/>
        <w:rPr>
          <w:rFonts w:ascii="Book Antiqua" w:hAnsi="Book Antiqua" w:cs="Calibri"/>
          <w:sz w:val="24"/>
          <w:szCs w:val="24"/>
        </w:rPr>
      </w:pPr>
      <w:r w:rsidRPr="00781244">
        <w:rPr>
          <w:rFonts w:ascii="Book Antiqua" w:hAnsi="Book Antiqua" w:cs="Calibri"/>
          <w:sz w:val="24"/>
          <w:szCs w:val="24"/>
        </w:rPr>
        <w:t>Nel rispetto dell'identità e dell'autonomia proprie di ciascuna realtà associativa, il nuovo organismo si propone di favorire la collaborazione tra le diverse aggregazioni laicali, sostenere iniziative comuni di evangelizzazione e formazione, e offrire al Vescovo diocesano un contributo consultivo sulle questioni riguardanti il laicato.</w:t>
      </w:r>
    </w:p>
    <w:p w14:paraId="085722EA" w14:textId="77777777" w:rsidR="00781244" w:rsidRDefault="00781244" w:rsidP="00781244">
      <w:pPr>
        <w:spacing w:after="0" w:line="240" w:lineRule="auto"/>
        <w:jc w:val="both"/>
        <w:rPr>
          <w:rFonts w:ascii="Book Antiqua" w:hAnsi="Book Antiqua" w:cs="Calibri"/>
          <w:sz w:val="24"/>
          <w:szCs w:val="24"/>
        </w:rPr>
      </w:pPr>
    </w:p>
    <w:p w14:paraId="6D7DD84C" w14:textId="77777777" w:rsidR="00781244" w:rsidRDefault="00781244" w:rsidP="00781244">
      <w:pPr>
        <w:spacing w:after="0" w:line="240" w:lineRule="auto"/>
        <w:jc w:val="both"/>
        <w:rPr>
          <w:rFonts w:ascii="Book Antiqua" w:hAnsi="Book Antiqua" w:cs="Calibri"/>
          <w:sz w:val="24"/>
          <w:szCs w:val="24"/>
        </w:rPr>
      </w:pPr>
      <w:r w:rsidRPr="00781244">
        <w:rPr>
          <w:rFonts w:ascii="Book Antiqua" w:hAnsi="Book Antiqua" w:cs="Calibri"/>
          <w:sz w:val="24"/>
          <w:szCs w:val="24"/>
        </w:rPr>
        <w:t xml:space="preserve">Il testo integrale del Decreto e dello Statuto </w:t>
      </w:r>
      <w:r>
        <w:rPr>
          <w:rFonts w:ascii="Book Antiqua" w:hAnsi="Book Antiqua" w:cs="Calibri"/>
          <w:sz w:val="24"/>
          <w:szCs w:val="24"/>
        </w:rPr>
        <w:t>sono</w:t>
      </w:r>
      <w:r w:rsidRPr="00781244">
        <w:rPr>
          <w:rFonts w:ascii="Book Antiqua" w:hAnsi="Book Antiqua" w:cs="Calibri"/>
          <w:sz w:val="24"/>
          <w:szCs w:val="24"/>
        </w:rPr>
        <w:t xml:space="preserve"> disponibil</w:t>
      </w:r>
      <w:r>
        <w:rPr>
          <w:rFonts w:ascii="Book Antiqua" w:hAnsi="Book Antiqua" w:cs="Calibri"/>
          <w:sz w:val="24"/>
          <w:szCs w:val="24"/>
        </w:rPr>
        <w:t>i</w:t>
      </w:r>
      <w:r w:rsidRPr="00781244">
        <w:rPr>
          <w:rFonts w:ascii="Book Antiqua" w:hAnsi="Book Antiqua" w:cs="Calibri"/>
          <w:sz w:val="24"/>
          <w:szCs w:val="24"/>
        </w:rPr>
        <w:t xml:space="preserve"> per il download sul sito della Diocesi di Castellaneta</w:t>
      </w:r>
      <w:r>
        <w:rPr>
          <w:rFonts w:ascii="Book Antiqua" w:hAnsi="Book Antiqua" w:cs="Calibri"/>
          <w:sz w:val="24"/>
          <w:szCs w:val="24"/>
        </w:rPr>
        <w:t xml:space="preserve"> al link </w:t>
      </w:r>
    </w:p>
    <w:p w14:paraId="1765AA51" w14:textId="77777777" w:rsidR="00781244" w:rsidRDefault="00781244" w:rsidP="00781244">
      <w:pPr>
        <w:spacing w:after="0" w:line="240" w:lineRule="auto"/>
        <w:jc w:val="both"/>
        <w:rPr>
          <w:rFonts w:ascii="Book Antiqua" w:hAnsi="Book Antiqua" w:cs="Calibri"/>
          <w:sz w:val="24"/>
          <w:szCs w:val="24"/>
        </w:rPr>
      </w:pPr>
    </w:p>
    <w:p w14:paraId="3B4AC2D8" w14:textId="0FDFCA6E" w:rsidR="00781244" w:rsidRPr="00781244" w:rsidRDefault="00781244" w:rsidP="00781244">
      <w:pPr>
        <w:spacing w:after="0" w:line="240" w:lineRule="auto"/>
        <w:jc w:val="both"/>
        <w:rPr>
          <w:rFonts w:ascii="Book Antiqua" w:hAnsi="Book Antiqua" w:cs="Calibri"/>
          <w:sz w:val="24"/>
          <w:szCs w:val="24"/>
        </w:rPr>
      </w:pPr>
      <w:r w:rsidRPr="00781244">
        <w:rPr>
          <w:rFonts w:ascii="Book Antiqua" w:hAnsi="Book Antiqua" w:cs="Calibri"/>
          <w:sz w:val="24"/>
          <w:szCs w:val="24"/>
        </w:rPr>
        <w:t>https://www.diocesicastellaneta.net/istituita-la-consulta-diocesana-delle-aggregazioni-laicali/</w:t>
      </w:r>
    </w:p>
    <w:p w14:paraId="16046E5C" w14:textId="77777777" w:rsidR="00762D57" w:rsidRPr="0004654C" w:rsidRDefault="00762D57" w:rsidP="00DD7403">
      <w:pPr>
        <w:spacing w:after="0" w:line="240" w:lineRule="auto"/>
        <w:jc w:val="both"/>
        <w:rPr>
          <w:rFonts w:ascii="Book Antiqua" w:hAnsi="Book Antiqua" w:cs="Calibri"/>
          <w:sz w:val="24"/>
          <w:szCs w:val="24"/>
        </w:rPr>
      </w:pPr>
    </w:p>
    <w:sectPr w:rsidR="00762D57" w:rsidRPr="0004654C" w:rsidSect="0006794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layfair Display">
    <w:panose1 w:val="00000500000000000000"/>
    <w:charset w:val="4D"/>
    <w:family w:val="auto"/>
    <w:pitch w:val="variable"/>
    <w:sig w:usb0="20000207" w:usb1="00000000" w:usb2="00000000" w:usb3="00000000" w:csb0="00000197" w:csb1="00000000"/>
  </w:font>
  <w:font w:name="Inter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023240F"/>
    <w:multiLevelType w:val="hybridMultilevel"/>
    <w:tmpl w:val="3E280934"/>
    <w:lvl w:ilvl="0" w:tplc="0410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51121160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B7C"/>
    <w:rsid w:val="0004654C"/>
    <w:rsid w:val="00067940"/>
    <w:rsid w:val="00084287"/>
    <w:rsid w:val="000B0116"/>
    <w:rsid w:val="00173072"/>
    <w:rsid w:val="00174C56"/>
    <w:rsid w:val="00195493"/>
    <w:rsid w:val="001D0FBE"/>
    <w:rsid w:val="00461F8B"/>
    <w:rsid w:val="004F1473"/>
    <w:rsid w:val="005B5BAD"/>
    <w:rsid w:val="00747052"/>
    <w:rsid w:val="00762D57"/>
    <w:rsid w:val="00781244"/>
    <w:rsid w:val="008473E8"/>
    <w:rsid w:val="00946FF1"/>
    <w:rsid w:val="00A07069"/>
    <w:rsid w:val="00A87720"/>
    <w:rsid w:val="00A922DA"/>
    <w:rsid w:val="00B152A1"/>
    <w:rsid w:val="00B75682"/>
    <w:rsid w:val="00CC0B47"/>
    <w:rsid w:val="00CF6D3A"/>
    <w:rsid w:val="00DD7403"/>
    <w:rsid w:val="00EA3B7C"/>
    <w:rsid w:val="00EB78EC"/>
    <w:rsid w:val="00F3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C08CFA"/>
  <w15:chartTrackingRefBased/>
  <w15:docId w15:val="{80349904-DA1C-404A-AB6E-19FE8C471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6FF1"/>
    <w:pPr>
      <w:spacing w:after="120" w:line="240" w:lineRule="atLeast"/>
    </w:pPr>
    <w:rPr>
      <w:rFonts w:ascii="Georgia"/>
      <w:sz w:val="21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4654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75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084287"/>
    <w:rPr>
      <w:rFonts w:ascii="Times New Roman" w:hAnsi="Times New Roman" w:cs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4654C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Paragrafoelenco">
    <w:name w:val="List Paragraph"/>
    <w:basedOn w:val="Normale"/>
    <w:uiPriority w:val="34"/>
    <w:qFormat/>
    <w:rsid w:val="0004654C"/>
    <w:pPr>
      <w:spacing w:after="0" w:line="240" w:lineRule="auto"/>
      <w:ind w:left="720"/>
      <w:contextualSpacing/>
    </w:pPr>
    <w:rPr>
      <w:rFonts w:asciiTheme="minorHAnsi" w:eastAsiaTheme="minorEastAsia"/>
      <w:kern w:val="2"/>
      <w:sz w:val="24"/>
      <w:szCs w:val="24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756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762D5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62D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1341</Characters>
  <Application>Microsoft Office Word</Application>
  <DocSecurity>0</DocSecurity>
  <Lines>25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don Oronzo Marraffa</cp:lastModifiedBy>
  <cp:revision>2</cp:revision>
  <dcterms:created xsi:type="dcterms:W3CDTF">2026-07-27T09:38:00Z</dcterms:created>
  <dcterms:modified xsi:type="dcterms:W3CDTF">2026-07-27T09:38:00Z</dcterms:modified>
</cp:coreProperties>
</file>